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7F58D" w14:textId="2E34A82A" w:rsidR="009A77E8" w:rsidRDefault="00CB56B5">
      <w:r>
        <w:rPr>
          <w:noProof/>
          <w:lang w:eastAsia="en-GB"/>
        </w:rPr>
        <w:drawing>
          <wp:anchor distT="0" distB="0" distL="114300" distR="114300" simplePos="0" relativeHeight="251658240" behindDoc="1" locked="0" layoutInCell="1" allowOverlap="1" wp14:anchorId="2C82C7A3" wp14:editId="6D7ABCB2">
            <wp:simplePos x="0" y="0"/>
            <wp:positionH relativeFrom="column">
              <wp:posOffset>-940435</wp:posOffset>
            </wp:positionH>
            <wp:positionV relativeFrom="paragraph">
              <wp:posOffset>-889000</wp:posOffset>
            </wp:positionV>
            <wp:extent cx="7541260" cy="1069340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F_Cov.jpg"/>
                    <pic:cNvPicPr/>
                  </pic:nvPicPr>
                  <pic:blipFill>
                    <a:blip r:embed="rId11">
                      <a:extLst>
                        <a:ext uri="{28A0092B-C50C-407E-A947-70E740481C1C}">
                          <a14:useLocalDpi xmlns:a14="http://schemas.microsoft.com/office/drawing/2010/main" val="0"/>
                        </a:ext>
                      </a:extLst>
                    </a:blip>
                    <a:stretch>
                      <a:fillRect/>
                    </a:stretch>
                  </pic:blipFill>
                  <pic:spPr>
                    <a:xfrm>
                      <a:off x="0" y="0"/>
                      <a:ext cx="7541260" cy="10693400"/>
                    </a:xfrm>
                    <a:prstGeom prst="rect">
                      <a:avLst/>
                    </a:prstGeom>
                  </pic:spPr>
                </pic:pic>
              </a:graphicData>
            </a:graphic>
            <wp14:sizeRelH relativeFrom="page">
              <wp14:pctWidth>0</wp14:pctWidth>
            </wp14:sizeRelH>
            <wp14:sizeRelV relativeFrom="page">
              <wp14:pctHeight>0</wp14:pctHeight>
            </wp14:sizeRelV>
          </wp:anchor>
        </w:drawing>
      </w:r>
      <w:r w:rsidR="00194E41">
        <w:rPr>
          <w:noProof/>
          <w:lang w:eastAsia="en-GB"/>
        </w:rPr>
        <mc:AlternateContent>
          <mc:Choice Requires="wps">
            <w:drawing>
              <wp:anchor distT="0" distB="0" distL="114300" distR="114300" simplePos="0" relativeHeight="251709440" behindDoc="0" locked="0" layoutInCell="1" allowOverlap="1" wp14:anchorId="495EB38A" wp14:editId="35242109">
                <wp:simplePos x="0" y="0"/>
                <wp:positionH relativeFrom="column">
                  <wp:posOffset>624840</wp:posOffset>
                </wp:positionH>
                <wp:positionV relativeFrom="paragraph">
                  <wp:posOffset>3649980</wp:posOffset>
                </wp:positionV>
                <wp:extent cx="4508500" cy="5829300"/>
                <wp:effectExtent l="0" t="0" r="6350" b="0"/>
                <wp:wrapNone/>
                <wp:docPr id="39" name="Text Box 39"/>
                <wp:cNvGraphicFramePr/>
                <a:graphic xmlns:a="http://schemas.openxmlformats.org/drawingml/2006/main">
                  <a:graphicData uri="http://schemas.microsoft.com/office/word/2010/wordprocessingShape">
                    <wps:wsp>
                      <wps:cNvSpPr txBox="1"/>
                      <wps:spPr>
                        <a:xfrm>
                          <a:off x="0" y="0"/>
                          <a:ext cx="4508500" cy="5829300"/>
                        </a:xfrm>
                        <a:prstGeom prst="rect">
                          <a:avLst/>
                        </a:prstGeom>
                        <a:solidFill>
                          <a:schemeClr val="lt1"/>
                        </a:solidFill>
                        <a:ln w="6350">
                          <a:noFill/>
                        </a:ln>
                      </wps:spPr>
                      <wps:txbx>
                        <w:txbxContent>
                          <w:p w14:paraId="2D960EF3" w14:textId="727EF887" w:rsidR="005F16C5" w:rsidRDefault="005F16C5" w:rsidP="00BF5943">
                            <w:pPr>
                              <w:jc w:val="center"/>
                              <w:rPr>
                                <w:b/>
                                <w:color w:val="538135" w:themeColor="accent6" w:themeShade="BF"/>
                                <w:sz w:val="96"/>
                                <w:szCs w:val="96"/>
                              </w:rPr>
                            </w:pPr>
                            <w:r w:rsidRPr="00BF5943">
                              <w:rPr>
                                <w:b/>
                                <w:color w:val="538135" w:themeColor="accent6" w:themeShade="BF"/>
                                <w:sz w:val="96"/>
                                <w:szCs w:val="96"/>
                              </w:rPr>
                              <w:t>Teacher</w:t>
                            </w:r>
                            <w:r w:rsidR="003C2B59">
                              <w:rPr>
                                <w:b/>
                                <w:color w:val="538135" w:themeColor="accent6" w:themeShade="BF"/>
                                <w:sz w:val="96"/>
                                <w:szCs w:val="96"/>
                              </w:rPr>
                              <w:t>’</w:t>
                            </w:r>
                            <w:r w:rsidRPr="00BF5943">
                              <w:rPr>
                                <w:b/>
                                <w:color w:val="538135" w:themeColor="accent6" w:themeShade="BF"/>
                                <w:sz w:val="96"/>
                                <w:szCs w:val="96"/>
                              </w:rPr>
                              <w:t>s notes</w:t>
                            </w:r>
                          </w:p>
                          <w:p w14:paraId="50C027DF" w14:textId="77777777" w:rsidR="005F16C5" w:rsidRPr="00BF5943" w:rsidRDefault="005F16C5" w:rsidP="00BF5943">
                            <w:pPr>
                              <w:jc w:val="center"/>
                              <w:rPr>
                                <w:b/>
                                <w:color w:val="538135" w:themeColor="accent6" w:themeShade="BF"/>
                              </w:rPr>
                            </w:pPr>
                          </w:p>
                          <w:p w14:paraId="63548EBA" w14:textId="3DF4552E" w:rsidR="005F16C5" w:rsidRDefault="005F16C5" w:rsidP="00EA1A5D">
                            <w:pPr>
                              <w:jc w:val="center"/>
                              <w:rPr>
                                <w:b/>
                                <w:color w:val="538135" w:themeColor="accent6" w:themeShade="BF"/>
                                <w:sz w:val="44"/>
                                <w:szCs w:val="44"/>
                              </w:rPr>
                            </w:pPr>
                          </w:p>
                          <w:p w14:paraId="617496DB" w14:textId="4F4D71DC" w:rsidR="005F16C5" w:rsidRDefault="005F16C5" w:rsidP="00EA1A5D">
                            <w:pPr>
                              <w:jc w:val="center"/>
                              <w:rPr>
                                <w:b/>
                                <w:color w:val="538135" w:themeColor="accent6" w:themeShade="BF"/>
                                <w:sz w:val="44"/>
                                <w:szCs w:val="44"/>
                              </w:rPr>
                            </w:pPr>
                            <w:r>
                              <w:rPr>
                                <w:b/>
                                <w:color w:val="538135" w:themeColor="accent6" w:themeShade="BF"/>
                                <w:sz w:val="44"/>
                                <w:szCs w:val="44"/>
                              </w:rPr>
                              <w:t>Are you getting your 5 a day?</w:t>
                            </w:r>
                          </w:p>
                          <w:p w14:paraId="6370195D" w14:textId="24344F52" w:rsidR="005F16C5" w:rsidRDefault="005F16C5" w:rsidP="00EA1A5D">
                            <w:pPr>
                              <w:jc w:val="center"/>
                              <w:rPr>
                                <w:b/>
                                <w:color w:val="538135" w:themeColor="accent6" w:themeShade="BF"/>
                                <w:sz w:val="44"/>
                                <w:szCs w:val="44"/>
                              </w:rPr>
                            </w:pPr>
                            <w:bookmarkStart w:id="0" w:name="_GoBack"/>
                            <w:bookmarkEnd w:id="0"/>
                          </w:p>
                          <w:p w14:paraId="17EA01BC" w14:textId="0751416C" w:rsidR="005F16C5" w:rsidRDefault="005F16C5" w:rsidP="00EA1A5D">
                            <w:pPr>
                              <w:jc w:val="center"/>
                              <w:rPr>
                                <w:b/>
                                <w:color w:val="538135" w:themeColor="accent6" w:themeShade="BF"/>
                                <w:sz w:val="44"/>
                                <w:szCs w:val="44"/>
                              </w:rPr>
                            </w:pPr>
                          </w:p>
                          <w:p w14:paraId="03A46147" w14:textId="77777777" w:rsidR="005F16C5" w:rsidRPr="00F6678A" w:rsidRDefault="005F16C5" w:rsidP="00EA1A5D">
                            <w:pPr>
                              <w:jc w:val="center"/>
                              <w:rPr>
                                <w:b/>
                                <w:color w:val="538135" w:themeColor="accent6" w:themeShade="BF"/>
                                <w:sz w:val="44"/>
                                <w:szCs w:val="44"/>
                              </w:rPr>
                            </w:pPr>
                          </w:p>
                          <w:p w14:paraId="52D3AD22" w14:textId="77777777" w:rsidR="005F16C5" w:rsidRDefault="005F16C5" w:rsidP="00EA1A5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EB38A" id="_x0000_t202" coordsize="21600,21600" o:spt="202" path="m,l,21600r21600,l21600,xe">
                <v:stroke joinstyle="miter"/>
                <v:path gradientshapeok="t" o:connecttype="rect"/>
              </v:shapetype>
              <v:shape id="Text Box 39" o:spid="_x0000_s1026" type="#_x0000_t202" style="position:absolute;margin-left:49.2pt;margin-top:287.4pt;width:355pt;height:45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" fillcolor="white [3201]" stroked="f" strokeweight=".5pt">
                <v:textbox>
                  <w:txbxContent>
                    <w:p w14:paraId="2D960EF3" w14:textId="727EF887" w:rsidR="005F16C5" w:rsidRDefault="005F16C5" w:rsidP="00BF5943">
                      <w:pPr>
                        <w:jc w:val="center"/>
                        <w:rPr>
                          <w:b/>
                          <w:color w:val="538135" w:themeColor="accent6" w:themeShade="BF"/>
                          <w:sz w:val="96"/>
                          <w:szCs w:val="96"/>
                        </w:rPr>
                      </w:pPr>
                      <w:r w:rsidRPr="00BF5943">
                        <w:rPr>
                          <w:b/>
                          <w:color w:val="538135" w:themeColor="accent6" w:themeShade="BF"/>
                          <w:sz w:val="96"/>
                          <w:szCs w:val="96"/>
                        </w:rPr>
                        <w:t>Teacher</w:t>
                      </w:r>
                      <w:r w:rsidR="003C2B59">
                        <w:rPr>
                          <w:b/>
                          <w:color w:val="538135" w:themeColor="accent6" w:themeShade="BF"/>
                          <w:sz w:val="96"/>
                          <w:szCs w:val="96"/>
                        </w:rPr>
                        <w:t>’</w:t>
                      </w:r>
                      <w:r w:rsidRPr="00BF5943">
                        <w:rPr>
                          <w:b/>
                          <w:color w:val="538135" w:themeColor="accent6" w:themeShade="BF"/>
                          <w:sz w:val="96"/>
                          <w:szCs w:val="96"/>
                        </w:rPr>
                        <w:t>s notes</w:t>
                      </w:r>
                    </w:p>
                    <w:p w14:paraId="50C027DF" w14:textId="77777777" w:rsidR="005F16C5" w:rsidRPr="00BF5943" w:rsidRDefault="005F16C5" w:rsidP="00BF5943">
                      <w:pPr>
                        <w:jc w:val="center"/>
                        <w:rPr>
                          <w:b/>
                          <w:color w:val="538135" w:themeColor="accent6" w:themeShade="BF"/>
                        </w:rPr>
                      </w:pPr>
                    </w:p>
                    <w:p w14:paraId="63548EBA" w14:textId="3DF4552E" w:rsidR="005F16C5" w:rsidRDefault="005F16C5" w:rsidP="00EA1A5D">
                      <w:pPr>
                        <w:jc w:val="center"/>
                        <w:rPr>
                          <w:b/>
                          <w:color w:val="538135" w:themeColor="accent6" w:themeShade="BF"/>
                          <w:sz w:val="44"/>
                          <w:szCs w:val="44"/>
                        </w:rPr>
                      </w:pPr>
                    </w:p>
                    <w:p w14:paraId="617496DB" w14:textId="4F4D71DC" w:rsidR="005F16C5" w:rsidRDefault="005F16C5" w:rsidP="00EA1A5D">
                      <w:pPr>
                        <w:jc w:val="center"/>
                        <w:rPr>
                          <w:b/>
                          <w:color w:val="538135" w:themeColor="accent6" w:themeShade="BF"/>
                          <w:sz w:val="44"/>
                          <w:szCs w:val="44"/>
                        </w:rPr>
                      </w:pPr>
                      <w:r>
                        <w:rPr>
                          <w:b/>
                          <w:color w:val="538135" w:themeColor="accent6" w:themeShade="BF"/>
                          <w:sz w:val="44"/>
                          <w:szCs w:val="44"/>
                        </w:rPr>
                        <w:t>Are you getting your 5 a day?</w:t>
                      </w:r>
                    </w:p>
                    <w:p w14:paraId="6370195D" w14:textId="24344F52" w:rsidR="005F16C5" w:rsidRDefault="005F16C5" w:rsidP="00EA1A5D">
                      <w:pPr>
                        <w:jc w:val="center"/>
                        <w:rPr>
                          <w:b/>
                          <w:color w:val="538135" w:themeColor="accent6" w:themeShade="BF"/>
                          <w:sz w:val="44"/>
                          <w:szCs w:val="44"/>
                        </w:rPr>
                      </w:pPr>
                      <w:bookmarkStart w:id="1" w:name="_GoBack"/>
                      <w:bookmarkEnd w:id="1"/>
                    </w:p>
                    <w:p w14:paraId="17EA01BC" w14:textId="0751416C" w:rsidR="005F16C5" w:rsidRDefault="005F16C5" w:rsidP="00EA1A5D">
                      <w:pPr>
                        <w:jc w:val="center"/>
                        <w:rPr>
                          <w:b/>
                          <w:color w:val="538135" w:themeColor="accent6" w:themeShade="BF"/>
                          <w:sz w:val="44"/>
                          <w:szCs w:val="44"/>
                        </w:rPr>
                      </w:pPr>
                    </w:p>
                    <w:p w14:paraId="03A46147" w14:textId="77777777" w:rsidR="005F16C5" w:rsidRPr="00F6678A" w:rsidRDefault="005F16C5" w:rsidP="00EA1A5D">
                      <w:pPr>
                        <w:jc w:val="center"/>
                        <w:rPr>
                          <w:b/>
                          <w:color w:val="538135" w:themeColor="accent6" w:themeShade="BF"/>
                          <w:sz w:val="44"/>
                          <w:szCs w:val="44"/>
                        </w:rPr>
                      </w:pPr>
                    </w:p>
                    <w:p w14:paraId="52D3AD22" w14:textId="77777777" w:rsidR="005F16C5" w:rsidRDefault="005F16C5" w:rsidP="00EA1A5D">
                      <w:pPr>
                        <w:jc w:val="center"/>
                      </w:pPr>
                    </w:p>
                  </w:txbxContent>
                </v:textbox>
              </v:shape>
            </w:pict>
          </mc:Fallback>
        </mc:AlternateContent>
      </w:r>
      <w:r w:rsidR="009A77E8">
        <w:br w:type="page"/>
      </w:r>
    </w:p>
    <w:p w14:paraId="18A821CF" w14:textId="10FC0750" w:rsidR="005143D5" w:rsidRDefault="00CB56B5">
      <w:r>
        <w:rPr>
          <w:noProof/>
          <w:lang w:eastAsia="en-GB"/>
        </w:rPr>
        <w:lastRenderedPageBreak/>
        <w:drawing>
          <wp:anchor distT="0" distB="0" distL="114300" distR="114300" simplePos="0" relativeHeight="251764736" behindDoc="1" locked="0" layoutInCell="1" allowOverlap="1" wp14:anchorId="763C1184" wp14:editId="7F3F0EB8">
            <wp:simplePos x="0" y="0"/>
            <wp:positionH relativeFrom="page">
              <wp:posOffset>13970</wp:posOffset>
            </wp:positionH>
            <wp:positionV relativeFrom="paragraph">
              <wp:posOffset>-711200</wp:posOffset>
            </wp:positionV>
            <wp:extent cx="7531735" cy="106680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F_Fruit_and_Veg.jpg"/>
                    <pic:cNvPicPr/>
                  </pic:nvPicPr>
                  <pic:blipFill>
                    <a:blip r:embed="rId12">
                      <a:extLst>
                        <a:ext uri="{28A0092B-C50C-407E-A947-70E740481C1C}">
                          <a14:useLocalDpi xmlns:a14="http://schemas.microsoft.com/office/drawing/2010/main" val="0"/>
                        </a:ext>
                      </a:extLst>
                    </a:blip>
                    <a:stretch>
                      <a:fillRect/>
                    </a:stretch>
                  </pic:blipFill>
                  <pic:spPr>
                    <a:xfrm>
                      <a:off x="0" y="0"/>
                      <a:ext cx="7531735" cy="10668000"/>
                    </a:xfrm>
                    <a:prstGeom prst="rect">
                      <a:avLst/>
                    </a:prstGeom>
                  </pic:spPr>
                </pic:pic>
              </a:graphicData>
            </a:graphic>
            <wp14:sizeRelH relativeFrom="page">
              <wp14:pctWidth>0</wp14:pctWidth>
            </wp14:sizeRelH>
            <wp14:sizeRelV relativeFrom="page">
              <wp14:pctHeight>0</wp14:pctHeight>
            </wp14:sizeRelV>
          </wp:anchor>
        </w:drawing>
      </w:r>
      <w:r w:rsidR="00FC3309" w:rsidRPr="007D792B">
        <w:rPr>
          <w:noProof/>
          <w:lang w:eastAsia="en-GB"/>
        </w:rPr>
        <w:drawing>
          <wp:anchor distT="0" distB="0" distL="114300" distR="114300" simplePos="0" relativeHeight="251735040" behindDoc="0" locked="0" layoutInCell="1" allowOverlap="1" wp14:anchorId="1AC2C863" wp14:editId="2A56E7D2">
            <wp:simplePos x="0" y="0"/>
            <wp:positionH relativeFrom="margin">
              <wp:posOffset>106680</wp:posOffset>
            </wp:positionH>
            <wp:positionV relativeFrom="paragraph">
              <wp:posOffset>7810500</wp:posOffset>
            </wp:positionV>
            <wp:extent cx="1737360" cy="1303261"/>
            <wp:effectExtent l="0" t="0" r="0" b="0"/>
            <wp:wrapNone/>
            <wp:docPr id="12" name="Picture 11">
              <a:extLst xmlns:a="http://schemas.openxmlformats.org/drawingml/2006/main">
                <a:ext uri="{FF2B5EF4-FFF2-40B4-BE49-F238E27FC236}">
                  <a16:creationId xmlns:a16="http://schemas.microsoft.com/office/drawing/2014/main" id="{91893E13-E42E-4E7D-AC9E-C8E1AC78D9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1893E13-E42E-4E7D-AC9E-C8E1AC78D944}"/>
                        </a:ext>
                      </a:extLst>
                    </pic:cNvPr>
                    <pic:cNvPicPr>
                      <a:picLocks noChangeAspect="1"/>
                    </pic:cNvPicPr>
                  </pic:nvPicPr>
                  <pic:blipFill>
                    <a:blip r:embed="rId13"/>
                    <a:stretch>
                      <a:fillRect/>
                    </a:stretch>
                  </pic:blipFill>
                  <pic:spPr>
                    <a:xfrm>
                      <a:off x="0" y="0"/>
                      <a:ext cx="1741192" cy="1306136"/>
                    </a:xfrm>
                    <a:prstGeom prst="rect">
                      <a:avLst/>
                    </a:prstGeom>
                  </pic:spPr>
                </pic:pic>
              </a:graphicData>
            </a:graphic>
            <wp14:sizeRelH relativeFrom="margin">
              <wp14:pctWidth>0</wp14:pctWidth>
            </wp14:sizeRelH>
            <wp14:sizeRelV relativeFrom="margin">
              <wp14:pctHeight>0</wp14:pctHeight>
            </wp14:sizeRelV>
          </wp:anchor>
        </w:drawing>
      </w:r>
      <w:r w:rsidR="00FC3309" w:rsidRPr="007D792B">
        <w:rPr>
          <w:noProof/>
          <w:lang w:eastAsia="en-GB"/>
        </w:rPr>
        <w:drawing>
          <wp:anchor distT="0" distB="0" distL="114300" distR="114300" simplePos="0" relativeHeight="251734016" behindDoc="0" locked="0" layoutInCell="1" allowOverlap="1" wp14:anchorId="0D36D822" wp14:editId="2A4E9F99">
            <wp:simplePos x="0" y="0"/>
            <wp:positionH relativeFrom="margin">
              <wp:posOffset>99061</wp:posOffset>
            </wp:positionH>
            <wp:positionV relativeFrom="paragraph">
              <wp:posOffset>6553200</wp:posOffset>
            </wp:positionV>
            <wp:extent cx="1615440" cy="1075087"/>
            <wp:effectExtent l="0" t="0" r="3810" b="0"/>
            <wp:wrapNone/>
            <wp:docPr id="11" name="Picture 10">
              <a:extLst xmlns:a="http://schemas.openxmlformats.org/drawingml/2006/main">
                <a:ext uri="{FF2B5EF4-FFF2-40B4-BE49-F238E27FC236}">
                  <a16:creationId xmlns:a16="http://schemas.microsoft.com/office/drawing/2014/main" id="{5BF0EE9A-4DA1-49B1-AA2E-082E8AE2F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BF0EE9A-4DA1-49B1-AA2E-082E8AE2F4E9}"/>
                        </a:ext>
                      </a:extLst>
                    </pic:cNvPr>
                    <pic:cNvPicPr>
                      <a:picLocks noChangeAspect="1"/>
                    </pic:cNvPicPr>
                  </pic:nvPicPr>
                  <pic:blipFill>
                    <a:blip r:embed="rId14"/>
                    <a:stretch>
                      <a:fillRect/>
                    </a:stretch>
                  </pic:blipFill>
                  <pic:spPr>
                    <a:xfrm>
                      <a:off x="0" y="0"/>
                      <a:ext cx="1637158" cy="1089540"/>
                    </a:xfrm>
                    <a:prstGeom prst="rect">
                      <a:avLst/>
                    </a:prstGeom>
                  </pic:spPr>
                </pic:pic>
              </a:graphicData>
            </a:graphic>
            <wp14:sizeRelH relativeFrom="margin">
              <wp14:pctWidth>0</wp14:pctWidth>
            </wp14:sizeRelH>
            <wp14:sizeRelV relativeFrom="margin">
              <wp14:pctHeight>0</wp14:pctHeight>
            </wp14:sizeRelV>
          </wp:anchor>
        </w:drawing>
      </w:r>
      <w:r w:rsidR="007D792B" w:rsidRPr="007D792B">
        <w:rPr>
          <w:noProof/>
          <w:lang w:eastAsia="en-GB"/>
        </w:rPr>
        <w:drawing>
          <wp:anchor distT="0" distB="0" distL="114300" distR="114300" simplePos="0" relativeHeight="251731968" behindDoc="0" locked="0" layoutInCell="1" allowOverlap="1" wp14:anchorId="589492E4" wp14:editId="5D0B5334">
            <wp:simplePos x="0" y="0"/>
            <wp:positionH relativeFrom="column">
              <wp:posOffset>8533765</wp:posOffset>
            </wp:positionH>
            <wp:positionV relativeFrom="paragraph">
              <wp:posOffset>2513330</wp:posOffset>
            </wp:positionV>
            <wp:extent cx="3187700" cy="2997200"/>
            <wp:effectExtent l="0" t="0" r="0" b="0"/>
            <wp:wrapNone/>
            <wp:docPr id="9" name="Picture 8">
              <a:extLst xmlns:a="http://schemas.openxmlformats.org/drawingml/2006/main">
                <a:ext uri="{FF2B5EF4-FFF2-40B4-BE49-F238E27FC236}">
                  <a16:creationId xmlns:a16="http://schemas.microsoft.com/office/drawing/2014/main" id="{E5D4A001-350F-49F5-918F-9707351018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5D4A001-350F-49F5-918F-970735101819}"/>
                        </a:ext>
                      </a:extLst>
                    </pic:cNvPr>
                    <pic:cNvPicPr>
                      <a:picLocks noChangeAspect="1"/>
                    </pic:cNvPicPr>
                  </pic:nvPicPr>
                  <pic:blipFill>
                    <a:blip r:embed="rId15"/>
                    <a:stretch>
                      <a:fillRect/>
                    </a:stretch>
                  </pic:blipFill>
                  <pic:spPr>
                    <a:xfrm>
                      <a:off x="0" y="0"/>
                      <a:ext cx="3187700" cy="2997200"/>
                    </a:xfrm>
                    <a:prstGeom prst="rect">
                      <a:avLst/>
                    </a:prstGeom>
                  </pic:spPr>
                </pic:pic>
              </a:graphicData>
            </a:graphic>
          </wp:anchor>
        </w:drawing>
      </w:r>
      <w:r w:rsidR="007D792B" w:rsidRPr="007D792B">
        <w:rPr>
          <w:noProof/>
          <w:lang w:eastAsia="en-GB"/>
        </w:rPr>
        <w:drawing>
          <wp:anchor distT="0" distB="0" distL="114300" distR="114300" simplePos="0" relativeHeight="251732992" behindDoc="0" locked="0" layoutInCell="1" allowOverlap="1" wp14:anchorId="22A7CC40" wp14:editId="2F87B891">
            <wp:simplePos x="0" y="0"/>
            <wp:positionH relativeFrom="column">
              <wp:posOffset>7065010</wp:posOffset>
            </wp:positionH>
            <wp:positionV relativeFrom="paragraph">
              <wp:posOffset>4979035</wp:posOffset>
            </wp:positionV>
            <wp:extent cx="2602230" cy="1910715"/>
            <wp:effectExtent l="0" t="0" r="7620" b="0"/>
            <wp:wrapNone/>
            <wp:docPr id="10" name="Picture 9">
              <a:extLst xmlns:a="http://schemas.openxmlformats.org/drawingml/2006/main">
                <a:ext uri="{FF2B5EF4-FFF2-40B4-BE49-F238E27FC236}">
                  <a16:creationId xmlns:a16="http://schemas.microsoft.com/office/drawing/2014/main" id="{6FB0AEF2-065B-4194-9B7C-F8BBDB189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FB0AEF2-065B-4194-9B7C-F8BBDB189204}"/>
                        </a:ext>
                      </a:extLst>
                    </pic:cNvPr>
                    <pic:cNvPicPr>
                      <a:picLocks noChangeAspect="1"/>
                    </pic:cNvPicPr>
                  </pic:nvPicPr>
                  <pic:blipFill>
                    <a:blip r:embed="rId16"/>
                    <a:stretch>
                      <a:fillRect/>
                    </a:stretch>
                  </pic:blipFill>
                  <pic:spPr>
                    <a:xfrm>
                      <a:off x="0" y="0"/>
                      <a:ext cx="2602230" cy="1910715"/>
                    </a:xfrm>
                    <a:prstGeom prst="rect">
                      <a:avLst/>
                    </a:prstGeom>
                  </pic:spPr>
                </pic:pic>
              </a:graphicData>
            </a:graphic>
          </wp:anchor>
        </w:drawing>
      </w:r>
      <w:r w:rsidR="007D792B" w:rsidRPr="007D792B">
        <w:rPr>
          <w:noProof/>
          <w:lang w:eastAsia="en-GB"/>
        </w:rPr>
        <w:drawing>
          <wp:anchor distT="0" distB="0" distL="114300" distR="114300" simplePos="0" relativeHeight="251736064" behindDoc="0" locked="0" layoutInCell="1" allowOverlap="1" wp14:anchorId="1667070F" wp14:editId="6C203831">
            <wp:simplePos x="0" y="0"/>
            <wp:positionH relativeFrom="column">
              <wp:posOffset>7137400</wp:posOffset>
            </wp:positionH>
            <wp:positionV relativeFrom="paragraph">
              <wp:posOffset>2600325</wp:posOffset>
            </wp:positionV>
            <wp:extent cx="1510393" cy="2265590"/>
            <wp:effectExtent l="0" t="0" r="0" b="1905"/>
            <wp:wrapNone/>
            <wp:docPr id="13" name="Picture 12">
              <a:extLst xmlns:a="http://schemas.openxmlformats.org/drawingml/2006/main">
                <a:ext uri="{FF2B5EF4-FFF2-40B4-BE49-F238E27FC236}">
                  <a16:creationId xmlns:a16="http://schemas.microsoft.com/office/drawing/2014/main" id="{EE7ABBFF-174E-4292-A26C-435E1623D1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E7ABBFF-174E-4292-A26C-435E1623D166}"/>
                        </a:ext>
                      </a:extLst>
                    </pic:cNvPr>
                    <pic:cNvPicPr>
                      <a:picLocks noChangeAspect="1"/>
                    </pic:cNvPicPr>
                  </pic:nvPicPr>
                  <pic:blipFill>
                    <a:blip r:embed="rId17"/>
                    <a:stretch>
                      <a:fillRect/>
                    </a:stretch>
                  </pic:blipFill>
                  <pic:spPr>
                    <a:xfrm>
                      <a:off x="0" y="0"/>
                      <a:ext cx="1510393" cy="2265590"/>
                    </a:xfrm>
                    <a:prstGeom prst="rect">
                      <a:avLst/>
                    </a:prstGeom>
                  </pic:spPr>
                </pic:pic>
              </a:graphicData>
            </a:graphic>
          </wp:anchor>
        </w:drawing>
      </w:r>
    </w:p>
    <w:p w14:paraId="12670325" w14:textId="4CAC81CA" w:rsidR="005143D5" w:rsidRDefault="005143D5"/>
    <w:p w14:paraId="63172A4D" w14:textId="3CE731F4" w:rsidR="005143D5" w:rsidRDefault="0042711F">
      <w:r>
        <w:rPr>
          <w:noProof/>
          <w:lang w:eastAsia="en-GB"/>
        </w:rPr>
        <mc:AlternateContent>
          <mc:Choice Requires="wps">
            <w:drawing>
              <wp:anchor distT="0" distB="0" distL="114300" distR="114300" simplePos="0" relativeHeight="251772928" behindDoc="0" locked="0" layoutInCell="1" allowOverlap="1" wp14:anchorId="424C5450" wp14:editId="0D9FB22E">
                <wp:simplePos x="0" y="0"/>
                <wp:positionH relativeFrom="margin">
                  <wp:align>left</wp:align>
                </wp:positionH>
                <wp:positionV relativeFrom="paragraph">
                  <wp:posOffset>799465</wp:posOffset>
                </wp:positionV>
                <wp:extent cx="5575300" cy="8105775"/>
                <wp:effectExtent l="0" t="0" r="6350" b="9525"/>
                <wp:wrapNone/>
                <wp:docPr id="35" name="Text Box 35"/>
                <wp:cNvGraphicFramePr/>
                <a:graphic xmlns:a="http://schemas.openxmlformats.org/drawingml/2006/main">
                  <a:graphicData uri="http://schemas.microsoft.com/office/word/2010/wordprocessingShape">
                    <wps:wsp>
                      <wps:cNvSpPr txBox="1"/>
                      <wps:spPr>
                        <a:xfrm>
                          <a:off x="0" y="0"/>
                          <a:ext cx="5575300" cy="8105775"/>
                        </a:xfrm>
                        <a:prstGeom prst="rect">
                          <a:avLst/>
                        </a:prstGeom>
                        <a:solidFill>
                          <a:schemeClr val="lt1"/>
                        </a:solidFill>
                        <a:ln w="6350">
                          <a:noFill/>
                        </a:ln>
                      </wps:spPr>
                      <wps:txbx>
                        <w:txbxContent>
                          <w:p w14:paraId="2293D8B3" w14:textId="5A4DF469" w:rsidR="005F16C5" w:rsidRDefault="005F16C5" w:rsidP="00951543">
                            <w:pPr>
                              <w:rPr>
                                <w:b/>
                                <w:color w:val="538135" w:themeColor="accent6" w:themeShade="BF"/>
                                <w:sz w:val="44"/>
                                <w:szCs w:val="44"/>
                              </w:rPr>
                            </w:pPr>
                            <w:r>
                              <w:rPr>
                                <w:b/>
                                <w:color w:val="538135" w:themeColor="accent6" w:themeShade="BF"/>
                                <w:sz w:val="44"/>
                                <w:szCs w:val="44"/>
                              </w:rPr>
                              <w:t>Are you getting your 5 a day?</w:t>
                            </w:r>
                          </w:p>
                          <w:p w14:paraId="0BDEA220" w14:textId="77777777" w:rsidR="005F16C5" w:rsidRDefault="005F16C5" w:rsidP="00951543"/>
                          <w:p w14:paraId="62E885F5" w14:textId="39B9116F" w:rsidR="005F16C5" w:rsidRPr="008763D1" w:rsidRDefault="005F16C5" w:rsidP="00951543">
                            <w:pPr>
                              <w:jc w:val="both"/>
                            </w:pPr>
                            <w:r w:rsidRPr="008763D1">
                              <w:t>The aim of this session is to:</w:t>
                            </w:r>
                          </w:p>
                          <w:p w14:paraId="058B9A24" w14:textId="377E176A" w:rsidR="005F16C5" w:rsidRDefault="005F16C5" w:rsidP="00951543">
                            <w:pPr>
                              <w:pStyle w:val="ListParagraph"/>
                              <w:numPr>
                                <w:ilvl w:val="0"/>
                                <w:numId w:val="1"/>
                              </w:numPr>
                              <w:jc w:val="both"/>
                            </w:pPr>
                            <w:r w:rsidRPr="008763D1">
                              <w:t>En</w:t>
                            </w:r>
                            <w:r>
                              <w:t>able students to categorise produce accurately, recognising when it is a fruit or a vegetable.</w:t>
                            </w:r>
                          </w:p>
                          <w:p w14:paraId="7B551E16" w14:textId="718A15C3" w:rsidR="005F16C5" w:rsidRDefault="005F16C5" w:rsidP="008C2E29">
                            <w:pPr>
                              <w:pStyle w:val="ListParagraph"/>
                              <w:numPr>
                                <w:ilvl w:val="1"/>
                                <w:numId w:val="1"/>
                              </w:numPr>
                              <w:jc w:val="both"/>
                            </w:pPr>
                            <w:r>
                              <w:t>A fruit grows from the flower of a plant</w:t>
                            </w:r>
                          </w:p>
                          <w:p w14:paraId="5971BD45" w14:textId="63D1632C" w:rsidR="005F16C5" w:rsidRDefault="005F16C5" w:rsidP="008C2E29">
                            <w:pPr>
                              <w:pStyle w:val="ListParagraph"/>
                              <w:numPr>
                                <w:ilvl w:val="1"/>
                                <w:numId w:val="1"/>
                              </w:numPr>
                              <w:jc w:val="both"/>
                            </w:pPr>
                            <w:r>
                              <w:t>A vegetable is another part of the plant that is edible, such as the root, stem, leaf, stalk….</w:t>
                            </w:r>
                          </w:p>
                          <w:p w14:paraId="726BE577" w14:textId="0FDD8859" w:rsidR="005F16C5" w:rsidRDefault="005F16C5" w:rsidP="00951543">
                            <w:pPr>
                              <w:pStyle w:val="ListParagraph"/>
                              <w:numPr>
                                <w:ilvl w:val="0"/>
                                <w:numId w:val="1"/>
                              </w:numPr>
                              <w:jc w:val="both"/>
                            </w:pPr>
                            <w:r>
                              <w:t>En</w:t>
                            </w:r>
                            <w:r w:rsidRPr="008763D1">
                              <w:t xml:space="preserve">courage students to </w:t>
                            </w:r>
                            <w:r>
                              <w:t>consider the fruit and vegetables being grown within the UK.</w:t>
                            </w:r>
                          </w:p>
                          <w:p w14:paraId="4A0E0E2F" w14:textId="77777777" w:rsidR="005F16C5" w:rsidRDefault="005F16C5" w:rsidP="00951543">
                            <w:pPr>
                              <w:pStyle w:val="ListParagraph"/>
                              <w:numPr>
                                <w:ilvl w:val="0"/>
                                <w:numId w:val="1"/>
                              </w:numPr>
                              <w:jc w:val="both"/>
                            </w:pPr>
                            <w:r>
                              <w:t>Ensure that students are aware of seasonality and how modern technology enables farmers to grow food all year round whatever the season.</w:t>
                            </w:r>
                          </w:p>
                          <w:p w14:paraId="5E202863" w14:textId="77777777" w:rsidR="005F16C5" w:rsidRDefault="005F16C5" w:rsidP="00951543">
                            <w:pPr>
                              <w:pStyle w:val="ListParagraph"/>
                              <w:numPr>
                                <w:ilvl w:val="0"/>
                                <w:numId w:val="1"/>
                              </w:numPr>
                              <w:jc w:val="both"/>
                            </w:pPr>
                            <w:r>
                              <w:t>The factors which affect the success of fruit and vegetable harvests, and how these can be managed to minimise risk.</w:t>
                            </w:r>
                          </w:p>
                          <w:p w14:paraId="12F93DF1" w14:textId="476DE612" w:rsidR="005F16C5" w:rsidRPr="008763D1" w:rsidRDefault="005F16C5" w:rsidP="00951543">
                            <w:pPr>
                              <w:pStyle w:val="ListParagraph"/>
                              <w:numPr>
                                <w:ilvl w:val="0"/>
                                <w:numId w:val="1"/>
                              </w:numPr>
                              <w:jc w:val="both"/>
                            </w:pPr>
                            <w:r w:rsidRPr="008763D1">
                              <w:t>Encourage students to think about the journey that their food has taken as it travels from field to fork;</w:t>
                            </w:r>
                          </w:p>
                          <w:p w14:paraId="7ECA02F1" w14:textId="77777777" w:rsidR="005F16C5" w:rsidRPr="008763D1" w:rsidRDefault="005F16C5" w:rsidP="00951543">
                            <w:pPr>
                              <w:pStyle w:val="ListParagraph"/>
                              <w:jc w:val="both"/>
                            </w:pPr>
                          </w:p>
                          <w:p w14:paraId="0BB5BDBE" w14:textId="77777777" w:rsidR="005F16C5" w:rsidRPr="008763D1" w:rsidRDefault="005F16C5" w:rsidP="00951543">
                            <w:pPr>
                              <w:jc w:val="both"/>
                            </w:pPr>
                            <w:r w:rsidRPr="008763D1">
                              <w:t>By the end of this session, students will:</w:t>
                            </w:r>
                          </w:p>
                          <w:p w14:paraId="563CC636" w14:textId="4A4EB7AB" w:rsidR="005F16C5" w:rsidRDefault="005F16C5" w:rsidP="00951543">
                            <w:pPr>
                              <w:pStyle w:val="ListParagraph"/>
                              <w:numPr>
                                <w:ilvl w:val="0"/>
                                <w:numId w:val="2"/>
                              </w:numPr>
                              <w:jc w:val="both"/>
                            </w:pPr>
                            <w:r w:rsidRPr="008763D1">
                              <w:t xml:space="preserve">Have a good understanding of the importance of </w:t>
                            </w:r>
                            <w:r>
                              <w:t xml:space="preserve">fruit and vegetable production within </w:t>
                            </w:r>
                            <w:r w:rsidRPr="008763D1">
                              <w:t xml:space="preserve">UK agriculture and its role </w:t>
                            </w:r>
                            <w:r>
                              <w:t>in managing the countryside.</w:t>
                            </w:r>
                          </w:p>
                          <w:p w14:paraId="748CFB8D" w14:textId="77777777" w:rsidR="005F16C5" w:rsidRDefault="005F16C5" w:rsidP="00951543"/>
                          <w:p w14:paraId="5F9B4CAD" w14:textId="650D008F" w:rsidR="005F16C5" w:rsidRDefault="005F16C5" w:rsidP="00951543">
                            <w:pPr>
                              <w:jc w:val="both"/>
                            </w:pPr>
                            <w:r>
                              <w:t>T</w:t>
                            </w:r>
                            <w:r w:rsidRPr="008763D1">
                              <w:t>he ‘</w:t>
                            </w:r>
                            <w:r>
                              <w:t>Are greens always green</w:t>
                            </w:r>
                            <w:r w:rsidR="00883275">
                              <w:t>?’ PowerP</w:t>
                            </w:r>
                            <w:r w:rsidRPr="008763D1">
                              <w:t xml:space="preserve">oint is designed to be used within a classroom or interactive assembly environment.  Students are asked to consider their </w:t>
                            </w:r>
                            <w:r>
                              <w:t>awareness</w:t>
                            </w:r>
                            <w:r w:rsidRPr="008763D1">
                              <w:t xml:space="preserve"> of </w:t>
                            </w:r>
                            <w:r>
                              <w:t xml:space="preserve">fruit and vegetable production </w:t>
                            </w:r>
                            <w:r w:rsidRPr="008763D1">
                              <w:t xml:space="preserve">within the UK and then to develop their </w:t>
                            </w:r>
                            <w:r>
                              <w:t>understanding of how</w:t>
                            </w:r>
                            <w:r w:rsidRPr="008763D1">
                              <w:t xml:space="preserve"> different foods </w:t>
                            </w:r>
                            <w:r>
                              <w:t xml:space="preserve">are </w:t>
                            </w:r>
                            <w:r w:rsidRPr="008763D1">
                              <w:t>grown</w:t>
                            </w:r>
                            <w:r>
                              <w:t xml:space="preserve">, linking </w:t>
                            </w:r>
                            <w:r w:rsidRPr="008763D1">
                              <w:t xml:space="preserve">the food that they eat </w:t>
                            </w:r>
                            <w:r>
                              <w:t xml:space="preserve">with </w:t>
                            </w:r>
                            <w:r w:rsidRPr="008763D1">
                              <w:t xml:space="preserve">the countryside as a whole. </w:t>
                            </w:r>
                          </w:p>
                          <w:p w14:paraId="2837C2CA" w14:textId="7E388FA1" w:rsidR="005F16C5" w:rsidRDefault="005F16C5" w:rsidP="00951543">
                            <w:pPr>
                              <w:jc w:val="both"/>
                            </w:pPr>
                          </w:p>
                          <w:p w14:paraId="5AEB01EE" w14:textId="46E88FAC" w:rsidR="005F16C5" w:rsidRDefault="005F16C5" w:rsidP="00951543">
                            <w:pPr>
                              <w:jc w:val="both"/>
                            </w:pPr>
                            <w:r>
                              <w:t xml:space="preserve">A useful resource for this session is the free poster ‘What’s in season?’ available to download here: </w:t>
                            </w:r>
                            <w:hyperlink r:id="rId18" w:history="1">
                              <w:r w:rsidRPr="00B9124E">
                                <w:rPr>
                                  <w:rStyle w:val="Hyperlink"/>
                                </w:rPr>
                                <w:t>www.whyfarmingmatters.co.uk/classroom-posters</w:t>
                              </w:r>
                            </w:hyperlink>
                            <w:r>
                              <w:t>.  The poster details forty-one fruits, vegetables and herbs commonly grown within the UK and which months/seasons they are available in the shops.</w:t>
                            </w:r>
                          </w:p>
                          <w:p w14:paraId="62DC8815" w14:textId="77777777" w:rsidR="005F16C5" w:rsidRDefault="005F16C5" w:rsidP="00951543">
                            <w:pPr>
                              <w:jc w:val="both"/>
                            </w:pPr>
                          </w:p>
                          <w:p w14:paraId="40C7D30B" w14:textId="57C02268" w:rsidR="005F16C5" w:rsidRPr="008763D1" w:rsidRDefault="007E486F" w:rsidP="00951543">
                            <w:pPr>
                              <w:jc w:val="both"/>
                            </w:pPr>
                            <w:hyperlink r:id="rId19" w:history="1">
                              <w:r w:rsidR="005F16C5" w:rsidRPr="00B9124E">
                                <w:rPr>
                                  <w:rStyle w:val="Hyperlink"/>
                                </w:rPr>
                                <w:t>www.foodafactoflife.org.uk</w:t>
                              </w:r>
                            </w:hyperlink>
                            <w:r w:rsidR="005F16C5">
                              <w:t xml:space="preserve"> The British Nutrition Foundation have a fantastic website dedicated to enabling children to getting excited about healthy eating.  Their Healthy Eating Week </w:t>
                            </w:r>
                            <w:r w:rsidR="00883275">
                              <w:t>takes place in June every year – check the website for details - and taking part in LEAF</w:t>
                            </w:r>
                            <w:r w:rsidR="005F16C5">
                              <w:t>’s Farming Fortnight is a fantastic opportunity to get involved.</w:t>
                            </w:r>
                          </w:p>
                          <w:p w14:paraId="63D97DCF" w14:textId="77777777" w:rsidR="005F16C5" w:rsidRPr="00B63643" w:rsidRDefault="005F16C5" w:rsidP="00951543"/>
                          <w:p w14:paraId="29BC5CCC" w14:textId="77777777" w:rsidR="005F16C5" w:rsidRPr="00B63643" w:rsidRDefault="005F16C5" w:rsidP="00951543">
                            <w:pPr>
                              <w:jc w:val="both"/>
                            </w:pPr>
                            <w:r w:rsidRPr="00B63643">
                              <w:rPr>
                                <w:lang w:val="en-US"/>
                              </w:rPr>
                              <w:t>For further information</w:t>
                            </w:r>
                            <w:r>
                              <w:rPr>
                                <w:lang w:val="en-US"/>
                              </w:rPr>
                              <w:t xml:space="preserve"> on using farming and the countryside within education</w:t>
                            </w:r>
                            <w:r w:rsidRPr="00B63643">
                              <w:rPr>
                                <w:lang w:val="en-US"/>
                              </w:rPr>
                              <w:t xml:space="preserve"> visi</w:t>
                            </w:r>
                            <w:r>
                              <w:rPr>
                                <w:lang w:val="en-US"/>
                              </w:rPr>
                              <w:t xml:space="preserve">t: </w:t>
                            </w:r>
                          </w:p>
                          <w:p w14:paraId="6662E5AC" w14:textId="77777777" w:rsidR="00883275" w:rsidRDefault="007E486F" w:rsidP="00951543">
                            <w:pPr>
                              <w:jc w:val="both"/>
                            </w:pPr>
                            <w:hyperlink r:id="rId20" w:history="1">
                              <w:r w:rsidR="00883275" w:rsidRPr="00883275">
                                <w:rPr>
                                  <w:color w:val="0000FF"/>
                                  <w:u w:val="single"/>
                                </w:rPr>
                                <w:t>https://leafuk.org/education/leaf-education</w:t>
                              </w:r>
                            </w:hyperlink>
                          </w:p>
                          <w:p w14:paraId="5F7F1270" w14:textId="7B11E999" w:rsidR="005F16C5" w:rsidRPr="00B63643" w:rsidRDefault="007E486F" w:rsidP="00951543">
                            <w:pPr>
                              <w:jc w:val="both"/>
                            </w:pPr>
                            <w:hyperlink r:id="rId21" w:history="1">
                              <w:r w:rsidR="005F16C5" w:rsidRPr="00B63643">
                                <w:rPr>
                                  <w:rStyle w:val="Hyperlink"/>
                                  <w:lang w:val="en-US"/>
                                </w:rPr>
                                <w:t>www.countrysideclassroom.org.uk</w:t>
                              </w:r>
                            </w:hyperlink>
                          </w:p>
                          <w:p w14:paraId="28F33BF7" w14:textId="77777777" w:rsidR="005F16C5" w:rsidRPr="00B63643" w:rsidRDefault="007E486F" w:rsidP="00951543">
                            <w:pPr>
                              <w:jc w:val="both"/>
                            </w:pPr>
                            <w:hyperlink r:id="rId22" w:history="1">
                              <w:r w:rsidR="005F16C5" w:rsidRPr="00B63643">
                                <w:rPr>
                                  <w:rStyle w:val="Hyperlink"/>
                                  <w:lang w:val="en-US"/>
                                </w:rPr>
                                <w:t>www.whyfarmingmatters.co.uk</w:t>
                              </w:r>
                            </w:hyperlink>
                          </w:p>
                          <w:p w14:paraId="1D046359" w14:textId="0132C889" w:rsidR="005F16C5" w:rsidRPr="008763D1" w:rsidRDefault="007E486F" w:rsidP="00951543">
                            <w:pPr>
                              <w:rPr>
                                <w:sz w:val="28"/>
                                <w:szCs w:val="28"/>
                              </w:rPr>
                            </w:pPr>
                            <w:hyperlink r:id="rId23" w:history="1">
                              <w:r w:rsidR="00883275" w:rsidRPr="00883275">
                                <w:rPr>
                                  <w:color w:val="0000FF"/>
                                  <w:u w:val="single"/>
                                </w:rPr>
                                <w:t>https://leafuk.org/farmertime/home</w:t>
                              </w:r>
                            </w:hyperlink>
                          </w:p>
                          <w:p w14:paraId="1CED22B2" w14:textId="77777777" w:rsidR="005F16C5" w:rsidRDefault="005F16C5" w:rsidP="009515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4C5450" id="_x0000_t202" coordsize="21600,21600" o:spt="202" path="m,l,21600r21600,l21600,xe">
                <v:stroke joinstyle="miter"/>
                <v:path gradientshapeok="t" o:connecttype="rect"/>
              </v:shapetype>
              <v:shape id="Text Box 35" o:spid="_x0000_s1027" type="#_x0000_t202" style="position:absolute;margin-left:0;margin-top:62.95pt;width:439pt;height:638.25pt;z-index:2517729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" fillcolor="white [3201]" stroked="f" strokeweight=".5pt">
                <v:textbox>
                  <w:txbxContent>
                    <w:p w14:paraId="2293D8B3" w14:textId="5A4DF469" w:rsidR="005F16C5" w:rsidRDefault="005F16C5" w:rsidP="00951543">
                      <w:pPr>
                        <w:rPr>
                          <w:b/>
                          <w:color w:val="538135" w:themeColor="accent6" w:themeShade="BF"/>
                          <w:sz w:val="44"/>
                          <w:szCs w:val="44"/>
                        </w:rPr>
                      </w:pPr>
                      <w:r>
                        <w:rPr>
                          <w:b/>
                          <w:color w:val="538135" w:themeColor="accent6" w:themeShade="BF"/>
                          <w:sz w:val="44"/>
                          <w:szCs w:val="44"/>
                        </w:rPr>
                        <w:t>Are you getting your 5 a day?</w:t>
                      </w:r>
                    </w:p>
                    <w:p w14:paraId="0BDEA220" w14:textId="77777777" w:rsidR="005F16C5" w:rsidRDefault="005F16C5" w:rsidP="00951543"/>
                    <w:p w14:paraId="62E885F5" w14:textId="39B9116F" w:rsidR="005F16C5" w:rsidRPr="008763D1" w:rsidRDefault="005F16C5" w:rsidP="00951543">
                      <w:pPr>
                        <w:jc w:val="both"/>
                      </w:pPr>
                      <w:r w:rsidRPr="008763D1">
                        <w:t>The aim of this session is to:</w:t>
                      </w:r>
                    </w:p>
                    <w:p w14:paraId="058B9A24" w14:textId="377E176A" w:rsidR="005F16C5" w:rsidRDefault="005F16C5" w:rsidP="00951543">
                      <w:pPr>
                        <w:pStyle w:val="ListParagraph"/>
                        <w:numPr>
                          <w:ilvl w:val="0"/>
                          <w:numId w:val="1"/>
                        </w:numPr>
                        <w:jc w:val="both"/>
                      </w:pPr>
                      <w:r w:rsidRPr="008763D1">
                        <w:t>En</w:t>
                      </w:r>
                      <w:r>
                        <w:t>able students to categorise produce accurately, recognising when it is a fruit or a vegetable.</w:t>
                      </w:r>
                    </w:p>
                    <w:p w14:paraId="7B551E16" w14:textId="718A15C3" w:rsidR="005F16C5" w:rsidRDefault="005F16C5" w:rsidP="008C2E29">
                      <w:pPr>
                        <w:pStyle w:val="ListParagraph"/>
                        <w:numPr>
                          <w:ilvl w:val="1"/>
                          <w:numId w:val="1"/>
                        </w:numPr>
                        <w:jc w:val="both"/>
                      </w:pPr>
                      <w:r>
                        <w:t>A fruit grows from the flower of a plant</w:t>
                      </w:r>
                    </w:p>
                    <w:p w14:paraId="5971BD45" w14:textId="63D1632C" w:rsidR="005F16C5" w:rsidRDefault="005F16C5" w:rsidP="008C2E29">
                      <w:pPr>
                        <w:pStyle w:val="ListParagraph"/>
                        <w:numPr>
                          <w:ilvl w:val="1"/>
                          <w:numId w:val="1"/>
                        </w:numPr>
                        <w:jc w:val="both"/>
                      </w:pPr>
                      <w:r>
                        <w:t>A vegetable is another part of the plant that is edible, such as the root, stem, leaf, stalk….</w:t>
                      </w:r>
                    </w:p>
                    <w:p w14:paraId="726BE577" w14:textId="0FDD8859" w:rsidR="005F16C5" w:rsidRDefault="005F16C5" w:rsidP="00951543">
                      <w:pPr>
                        <w:pStyle w:val="ListParagraph"/>
                        <w:numPr>
                          <w:ilvl w:val="0"/>
                          <w:numId w:val="1"/>
                        </w:numPr>
                        <w:jc w:val="both"/>
                      </w:pPr>
                      <w:r>
                        <w:t>En</w:t>
                      </w:r>
                      <w:r w:rsidRPr="008763D1">
                        <w:t xml:space="preserve">courage students to </w:t>
                      </w:r>
                      <w:r>
                        <w:t>consider the fruit and vegetables being grown within the UK.</w:t>
                      </w:r>
                    </w:p>
                    <w:p w14:paraId="4A0E0E2F" w14:textId="77777777" w:rsidR="005F16C5" w:rsidRDefault="005F16C5" w:rsidP="00951543">
                      <w:pPr>
                        <w:pStyle w:val="ListParagraph"/>
                        <w:numPr>
                          <w:ilvl w:val="0"/>
                          <w:numId w:val="1"/>
                        </w:numPr>
                        <w:jc w:val="both"/>
                      </w:pPr>
                      <w:r>
                        <w:t>Ensure that students are aware of seasonality and how modern technology enables farmers to grow food all year round whatever the season.</w:t>
                      </w:r>
                    </w:p>
                    <w:p w14:paraId="5E202863" w14:textId="77777777" w:rsidR="005F16C5" w:rsidRDefault="005F16C5" w:rsidP="00951543">
                      <w:pPr>
                        <w:pStyle w:val="ListParagraph"/>
                        <w:numPr>
                          <w:ilvl w:val="0"/>
                          <w:numId w:val="1"/>
                        </w:numPr>
                        <w:jc w:val="both"/>
                      </w:pPr>
                      <w:r>
                        <w:t>The factors which affect the success of fruit and vegetable harvests, and how these can be managed to minimise risk.</w:t>
                      </w:r>
                    </w:p>
                    <w:p w14:paraId="12F93DF1" w14:textId="476DE612" w:rsidR="005F16C5" w:rsidRPr="008763D1" w:rsidRDefault="005F16C5" w:rsidP="00951543">
                      <w:pPr>
                        <w:pStyle w:val="ListParagraph"/>
                        <w:numPr>
                          <w:ilvl w:val="0"/>
                          <w:numId w:val="1"/>
                        </w:numPr>
                        <w:jc w:val="both"/>
                      </w:pPr>
                      <w:r w:rsidRPr="008763D1">
                        <w:t>Encourage students to think about the journey that their food has taken as it travels from field to fork;</w:t>
                      </w:r>
                    </w:p>
                    <w:p w14:paraId="7ECA02F1" w14:textId="77777777" w:rsidR="005F16C5" w:rsidRPr="008763D1" w:rsidRDefault="005F16C5" w:rsidP="00951543">
                      <w:pPr>
                        <w:pStyle w:val="ListParagraph"/>
                        <w:jc w:val="both"/>
                      </w:pPr>
                    </w:p>
                    <w:p w14:paraId="0BB5BDBE" w14:textId="77777777" w:rsidR="005F16C5" w:rsidRPr="008763D1" w:rsidRDefault="005F16C5" w:rsidP="00951543">
                      <w:pPr>
                        <w:jc w:val="both"/>
                      </w:pPr>
                      <w:r w:rsidRPr="008763D1">
                        <w:t>By the end of this session, students will:</w:t>
                      </w:r>
                    </w:p>
                    <w:p w14:paraId="563CC636" w14:textId="4A4EB7AB" w:rsidR="005F16C5" w:rsidRDefault="005F16C5" w:rsidP="00951543">
                      <w:pPr>
                        <w:pStyle w:val="ListParagraph"/>
                        <w:numPr>
                          <w:ilvl w:val="0"/>
                          <w:numId w:val="2"/>
                        </w:numPr>
                        <w:jc w:val="both"/>
                      </w:pPr>
                      <w:r w:rsidRPr="008763D1">
                        <w:t xml:space="preserve">Have a good understanding of the importance of </w:t>
                      </w:r>
                      <w:r>
                        <w:t xml:space="preserve">fruit and vegetable production within </w:t>
                      </w:r>
                      <w:r w:rsidRPr="008763D1">
                        <w:t xml:space="preserve">UK agriculture and its role </w:t>
                      </w:r>
                      <w:r>
                        <w:t>in managing the countryside.</w:t>
                      </w:r>
                    </w:p>
                    <w:p w14:paraId="748CFB8D" w14:textId="77777777" w:rsidR="005F16C5" w:rsidRDefault="005F16C5" w:rsidP="00951543"/>
                    <w:p w14:paraId="5F9B4CAD" w14:textId="650D008F" w:rsidR="005F16C5" w:rsidRDefault="005F16C5" w:rsidP="00951543">
                      <w:pPr>
                        <w:jc w:val="both"/>
                      </w:pPr>
                      <w:r>
                        <w:t>T</w:t>
                      </w:r>
                      <w:r w:rsidRPr="008763D1">
                        <w:t>he ‘</w:t>
                      </w:r>
                      <w:r>
                        <w:t>Are greens always green</w:t>
                      </w:r>
                      <w:r w:rsidR="00883275">
                        <w:t>?’ PowerP</w:t>
                      </w:r>
                      <w:r w:rsidRPr="008763D1">
                        <w:t xml:space="preserve">oint is designed to be used within a classroom or interactive assembly environment.  Students are asked to consider their </w:t>
                      </w:r>
                      <w:r>
                        <w:t>awareness</w:t>
                      </w:r>
                      <w:r w:rsidRPr="008763D1">
                        <w:t xml:space="preserve"> of </w:t>
                      </w:r>
                      <w:r>
                        <w:t xml:space="preserve">fruit and vegetable production </w:t>
                      </w:r>
                      <w:r w:rsidRPr="008763D1">
                        <w:t xml:space="preserve">within the UK and then to develop their </w:t>
                      </w:r>
                      <w:r>
                        <w:t>understanding of how</w:t>
                      </w:r>
                      <w:r w:rsidRPr="008763D1">
                        <w:t xml:space="preserve"> different foods </w:t>
                      </w:r>
                      <w:r>
                        <w:t xml:space="preserve">are </w:t>
                      </w:r>
                      <w:r w:rsidRPr="008763D1">
                        <w:t>grown</w:t>
                      </w:r>
                      <w:r>
                        <w:t xml:space="preserve">, linking </w:t>
                      </w:r>
                      <w:r w:rsidRPr="008763D1">
                        <w:t xml:space="preserve">the food that they eat </w:t>
                      </w:r>
                      <w:r>
                        <w:t xml:space="preserve">with </w:t>
                      </w:r>
                      <w:r w:rsidRPr="008763D1">
                        <w:t xml:space="preserve">the countryside as a whole. </w:t>
                      </w:r>
                    </w:p>
                    <w:p w14:paraId="2837C2CA" w14:textId="7E388FA1" w:rsidR="005F16C5" w:rsidRDefault="005F16C5" w:rsidP="00951543">
                      <w:pPr>
                        <w:jc w:val="both"/>
                      </w:pPr>
                    </w:p>
                    <w:p w14:paraId="5AEB01EE" w14:textId="46E88FAC" w:rsidR="005F16C5" w:rsidRDefault="005F16C5" w:rsidP="00951543">
                      <w:pPr>
                        <w:jc w:val="both"/>
                      </w:pPr>
                      <w:r>
                        <w:t xml:space="preserve">A useful resource for this session is the free poster ‘What’s in season?’ available to download here: </w:t>
                      </w:r>
                      <w:hyperlink r:id="rId24" w:history="1">
                        <w:r w:rsidRPr="00B9124E">
                          <w:rPr>
                            <w:rStyle w:val="Hyperlink"/>
                          </w:rPr>
                          <w:t>www.whyfarmingmatters.co.uk/classroom-posters</w:t>
                        </w:r>
                      </w:hyperlink>
                      <w:r>
                        <w:t>.  The poster details forty-one fruits, vegetables and herbs commonly grown within the UK and which months/seasons they are available in the shops.</w:t>
                      </w:r>
                    </w:p>
                    <w:p w14:paraId="62DC8815" w14:textId="77777777" w:rsidR="005F16C5" w:rsidRDefault="005F16C5" w:rsidP="00951543">
                      <w:pPr>
                        <w:jc w:val="both"/>
                      </w:pPr>
                    </w:p>
                    <w:p w14:paraId="40C7D30B" w14:textId="57C02268" w:rsidR="005F16C5" w:rsidRPr="008763D1" w:rsidRDefault="005059FB" w:rsidP="00951543">
                      <w:pPr>
                        <w:jc w:val="both"/>
                      </w:pPr>
                      <w:hyperlink r:id="rId25" w:history="1">
                        <w:r w:rsidR="005F16C5" w:rsidRPr="00B9124E">
                          <w:rPr>
                            <w:rStyle w:val="Hyperlink"/>
                          </w:rPr>
                          <w:t>www.foodafactoflife.org.uk</w:t>
                        </w:r>
                      </w:hyperlink>
                      <w:r w:rsidR="005F16C5">
                        <w:t xml:space="preserve"> The British Nutrition Foundation have a fantastic website dedicated to enabling children to getting excited about healthy eating.  Their Healthy Eating Week </w:t>
                      </w:r>
                      <w:r w:rsidR="00883275">
                        <w:t>takes place in June every year – check the website for details - and taking part in LEAF</w:t>
                      </w:r>
                      <w:r w:rsidR="005F16C5">
                        <w:t>’s Farming Fortnight is a fantastic opportunity to get involved.</w:t>
                      </w:r>
                    </w:p>
                    <w:p w14:paraId="63D97DCF" w14:textId="77777777" w:rsidR="005F16C5" w:rsidRPr="00B63643" w:rsidRDefault="005F16C5" w:rsidP="00951543"/>
                    <w:p w14:paraId="29BC5CCC" w14:textId="77777777" w:rsidR="005F16C5" w:rsidRPr="00B63643" w:rsidRDefault="005F16C5" w:rsidP="00951543">
                      <w:pPr>
                        <w:jc w:val="both"/>
                      </w:pPr>
                      <w:r w:rsidRPr="00B63643">
                        <w:rPr>
                          <w:lang w:val="en-US"/>
                        </w:rPr>
                        <w:t>For further information</w:t>
                      </w:r>
                      <w:r>
                        <w:rPr>
                          <w:lang w:val="en-US"/>
                        </w:rPr>
                        <w:t xml:space="preserve"> on using farming and the countryside within education</w:t>
                      </w:r>
                      <w:r w:rsidRPr="00B63643">
                        <w:rPr>
                          <w:lang w:val="en-US"/>
                        </w:rPr>
                        <w:t xml:space="preserve"> visi</w:t>
                      </w:r>
                      <w:r>
                        <w:rPr>
                          <w:lang w:val="en-US"/>
                        </w:rPr>
                        <w:t xml:space="preserve">t: </w:t>
                      </w:r>
                    </w:p>
                    <w:p w14:paraId="6662E5AC" w14:textId="77777777" w:rsidR="00883275" w:rsidRDefault="00883275" w:rsidP="00951543">
                      <w:pPr>
                        <w:jc w:val="both"/>
                      </w:pPr>
                      <w:hyperlink r:id="rId26" w:history="1">
                        <w:r w:rsidRPr="00883275">
                          <w:rPr>
                            <w:color w:val="0000FF"/>
                            <w:u w:val="single"/>
                          </w:rPr>
                          <w:t>https://leafuk.org/education/leaf-education</w:t>
                        </w:r>
                      </w:hyperlink>
                    </w:p>
                    <w:p w14:paraId="5F7F1270" w14:textId="7B11E999" w:rsidR="005F16C5" w:rsidRPr="00B63643" w:rsidRDefault="005059FB" w:rsidP="00951543">
                      <w:pPr>
                        <w:jc w:val="both"/>
                      </w:pPr>
                      <w:hyperlink r:id="rId27" w:history="1">
                        <w:r w:rsidR="005F16C5" w:rsidRPr="00B63643">
                          <w:rPr>
                            <w:rStyle w:val="Hyperlink"/>
                            <w:lang w:val="en-US"/>
                          </w:rPr>
                          <w:t>www.countrysideclassroom.org.uk</w:t>
                        </w:r>
                      </w:hyperlink>
                    </w:p>
                    <w:p w14:paraId="28F33BF7" w14:textId="77777777" w:rsidR="005F16C5" w:rsidRPr="00B63643" w:rsidRDefault="005059FB" w:rsidP="00951543">
                      <w:pPr>
                        <w:jc w:val="both"/>
                      </w:pPr>
                      <w:hyperlink r:id="rId28" w:history="1">
                        <w:r w:rsidR="005F16C5" w:rsidRPr="00B63643">
                          <w:rPr>
                            <w:rStyle w:val="Hyperlink"/>
                            <w:lang w:val="en-US"/>
                          </w:rPr>
                          <w:t>www.whyfarmingmatters.co.uk</w:t>
                        </w:r>
                      </w:hyperlink>
                    </w:p>
                    <w:p w14:paraId="1D046359" w14:textId="0132C889" w:rsidR="005F16C5" w:rsidRPr="008763D1" w:rsidRDefault="00883275" w:rsidP="00951543">
                      <w:pPr>
                        <w:rPr>
                          <w:sz w:val="28"/>
                          <w:szCs w:val="28"/>
                        </w:rPr>
                      </w:pPr>
                      <w:hyperlink r:id="rId29" w:history="1">
                        <w:r w:rsidRPr="00883275">
                          <w:rPr>
                            <w:color w:val="0000FF"/>
                            <w:u w:val="single"/>
                          </w:rPr>
                          <w:t>https://leafuk.org/farmertime/home</w:t>
                        </w:r>
                      </w:hyperlink>
                      <w:bookmarkStart w:id="1" w:name="_GoBack"/>
                      <w:bookmarkEnd w:id="1"/>
                    </w:p>
                    <w:p w14:paraId="1CED22B2" w14:textId="77777777" w:rsidR="005F16C5" w:rsidRDefault="005F16C5" w:rsidP="00951543"/>
                  </w:txbxContent>
                </v:textbox>
                <w10:wrap anchorx="margin"/>
              </v:shape>
            </w:pict>
          </mc:Fallback>
        </mc:AlternateContent>
      </w:r>
      <w:r>
        <w:rPr>
          <w:noProof/>
          <w:lang w:eastAsia="en-GB"/>
        </w:rPr>
        <mc:AlternateContent>
          <mc:Choice Requires="wps">
            <w:drawing>
              <wp:anchor distT="0" distB="0" distL="114300" distR="114300" simplePos="0" relativeHeight="251762688" behindDoc="0" locked="0" layoutInCell="1" allowOverlap="1" wp14:anchorId="20245076" wp14:editId="61A651A6">
                <wp:simplePos x="0" y="0"/>
                <wp:positionH relativeFrom="margin">
                  <wp:align>left</wp:align>
                </wp:positionH>
                <wp:positionV relativeFrom="paragraph">
                  <wp:posOffset>1551283</wp:posOffset>
                </wp:positionV>
                <wp:extent cx="5575300" cy="7303376"/>
                <wp:effectExtent l="0" t="0" r="6350" b="0"/>
                <wp:wrapNone/>
                <wp:docPr id="26" name="Text Box 26"/>
                <wp:cNvGraphicFramePr/>
                <a:graphic xmlns:a="http://schemas.openxmlformats.org/drawingml/2006/main">
                  <a:graphicData uri="http://schemas.microsoft.com/office/word/2010/wordprocessingShape">
                    <wps:wsp>
                      <wps:cNvSpPr txBox="1"/>
                      <wps:spPr>
                        <a:xfrm>
                          <a:off x="0" y="0"/>
                          <a:ext cx="5575300" cy="7303376"/>
                        </a:xfrm>
                        <a:prstGeom prst="rect">
                          <a:avLst/>
                        </a:prstGeom>
                        <a:solidFill>
                          <a:schemeClr val="lt1"/>
                        </a:solidFill>
                        <a:ln w="6350">
                          <a:noFill/>
                        </a:ln>
                      </wps:spPr>
                      <wps:txbx>
                        <w:txbxContent>
                          <w:p w14:paraId="5CF653B2" w14:textId="2B1F3B97" w:rsidR="005F16C5" w:rsidRPr="00C4469F" w:rsidRDefault="005F16C5" w:rsidP="005143D5">
                            <w:pPr>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245076" id="Text Box 26" o:spid="_x0000_s1028" type="#_x0000_t202" style="position:absolute;margin-left:0;margin-top:122.15pt;width:439pt;height:575.05pt;z-index:2517626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" fillcolor="white [3201]" stroked="f" strokeweight=".5pt">
                <v:textbox>
                  <w:txbxContent>
                    <w:p w14:paraId="5CF653B2" w14:textId="2B1F3B97" w:rsidR="005F16C5" w:rsidRPr="00C4469F" w:rsidRDefault="005F16C5" w:rsidP="005143D5">
                      <w:pPr>
                        <w:jc w:val="both"/>
                        <w:rPr>
                          <w:lang w:val="en-US"/>
                        </w:rPr>
                      </w:pPr>
                    </w:p>
                  </w:txbxContent>
                </v:textbox>
                <w10:wrap anchorx="margin"/>
              </v:shape>
            </w:pict>
          </mc:Fallback>
        </mc:AlternateContent>
      </w:r>
      <w:r w:rsidR="005143D5">
        <w:br w:type="page"/>
      </w:r>
    </w:p>
    <w:p w14:paraId="4722F736" w14:textId="28A9B5B3" w:rsidR="005143D5" w:rsidRDefault="00CB56B5">
      <w:r>
        <w:rPr>
          <w:noProof/>
          <w:lang w:eastAsia="en-GB"/>
        </w:rPr>
        <w:lastRenderedPageBreak/>
        <w:drawing>
          <wp:anchor distT="0" distB="0" distL="114300" distR="114300" simplePos="0" relativeHeight="251770880" behindDoc="1" locked="0" layoutInCell="1" allowOverlap="1" wp14:anchorId="4E3CBB82" wp14:editId="03359347">
            <wp:simplePos x="0" y="0"/>
            <wp:positionH relativeFrom="page">
              <wp:posOffset>13970</wp:posOffset>
            </wp:positionH>
            <wp:positionV relativeFrom="paragraph">
              <wp:posOffset>-711200</wp:posOffset>
            </wp:positionV>
            <wp:extent cx="7531735" cy="10668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F_Fruit_and_Veg.jpg"/>
                    <pic:cNvPicPr/>
                  </pic:nvPicPr>
                  <pic:blipFill>
                    <a:blip r:embed="rId12">
                      <a:extLst>
                        <a:ext uri="{28A0092B-C50C-407E-A947-70E740481C1C}">
                          <a14:useLocalDpi xmlns:a14="http://schemas.microsoft.com/office/drawing/2010/main" val="0"/>
                        </a:ext>
                      </a:extLst>
                    </a:blip>
                    <a:stretch>
                      <a:fillRect/>
                    </a:stretch>
                  </pic:blipFill>
                  <pic:spPr>
                    <a:xfrm>
                      <a:off x="0" y="0"/>
                      <a:ext cx="7531735" cy="10668000"/>
                    </a:xfrm>
                    <a:prstGeom prst="rect">
                      <a:avLst/>
                    </a:prstGeom>
                  </pic:spPr>
                </pic:pic>
              </a:graphicData>
            </a:graphic>
            <wp14:sizeRelH relativeFrom="page">
              <wp14:pctWidth>0</wp14:pctWidth>
            </wp14:sizeRelH>
            <wp14:sizeRelV relativeFrom="page">
              <wp14:pctHeight>0</wp14:pctHeight>
            </wp14:sizeRelV>
          </wp:anchor>
        </w:drawing>
      </w:r>
    </w:p>
    <w:p w14:paraId="3E69C939" w14:textId="77559107" w:rsidR="005143D5" w:rsidRDefault="00B31E30">
      <w:r>
        <w:rPr>
          <w:noProof/>
          <w:lang w:eastAsia="en-GB"/>
        </w:rPr>
        <mc:AlternateContent>
          <mc:Choice Requires="wps">
            <w:drawing>
              <wp:anchor distT="0" distB="0" distL="114300" distR="114300" simplePos="0" relativeHeight="251779072" behindDoc="0" locked="0" layoutInCell="1" allowOverlap="1" wp14:anchorId="2B2D7E86" wp14:editId="577CA8B8">
                <wp:simplePos x="0" y="0"/>
                <wp:positionH relativeFrom="margin">
                  <wp:align>right</wp:align>
                </wp:positionH>
                <wp:positionV relativeFrom="paragraph">
                  <wp:posOffset>857885</wp:posOffset>
                </wp:positionV>
                <wp:extent cx="5575300" cy="8336280"/>
                <wp:effectExtent l="0" t="0" r="6350" b="7620"/>
                <wp:wrapNone/>
                <wp:docPr id="50" name="Text Box 50"/>
                <wp:cNvGraphicFramePr/>
                <a:graphic xmlns:a="http://schemas.openxmlformats.org/drawingml/2006/main">
                  <a:graphicData uri="http://schemas.microsoft.com/office/word/2010/wordprocessingShape">
                    <wps:wsp>
                      <wps:cNvSpPr txBox="1"/>
                      <wps:spPr>
                        <a:xfrm>
                          <a:off x="0" y="0"/>
                          <a:ext cx="5575300" cy="8336280"/>
                        </a:xfrm>
                        <a:prstGeom prst="rect">
                          <a:avLst/>
                        </a:prstGeom>
                        <a:solidFill>
                          <a:schemeClr val="lt1"/>
                        </a:solidFill>
                        <a:ln w="6350">
                          <a:noFill/>
                        </a:ln>
                      </wps:spPr>
                      <wps:txbx>
                        <w:txbxContent>
                          <w:p w14:paraId="6B1D973E" w14:textId="49B64AE3" w:rsidR="005F16C5" w:rsidRDefault="005F16C5" w:rsidP="00B31E30">
                            <w:pPr>
                              <w:rPr>
                                <w:b/>
                                <w:color w:val="538135" w:themeColor="accent6" w:themeShade="BF"/>
                                <w:sz w:val="44"/>
                                <w:szCs w:val="44"/>
                              </w:rPr>
                            </w:pPr>
                            <w:r>
                              <w:rPr>
                                <w:b/>
                                <w:color w:val="538135" w:themeColor="accent6" w:themeShade="BF"/>
                                <w:sz w:val="44"/>
                                <w:szCs w:val="44"/>
                              </w:rPr>
                              <w:t>Are you getting your 5 a day?</w:t>
                            </w:r>
                            <w:r>
                              <w:rPr>
                                <w:b/>
                                <w:color w:val="538135" w:themeColor="accent6" w:themeShade="BF"/>
                                <w:sz w:val="44"/>
                                <w:szCs w:val="44"/>
                              </w:rPr>
                              <w:tab/>
                              <w:t xml:space="preserve">      </w:t>
                            </w:r>
                            <w:r>
                              <w:rPr>
                                <w:b/>
                                <w:color w:val="538135" w:themeColor="accent6" w:themeShade="BF"/>
                                <w:sz w:val="44"/>
                                <w:szCs w:val="44"/>
                              </w:rPr>
                              <w:tab/>
                            </w:r>
                            <w:r>
                              <w:rPr>
                                <w:b/>
                                <w:color w:val="538135" w:themeColor="accent6" w:themeShade="BF"/>
                                <w:sz w:val="44"/>
                                <w:szCs w:val="44"/>
                              </w:rPr>
                              <w:tab/>
                              <w:t xml:space="preserve"> KS3/4</w:t>
                            </w:r>
                          </w:p>
                          <w:p w14:paraId="694021D4" w14:textId="77777777" w:rsidR="005F16C5" w:rsidRDefault="005F16C5" w:rsidP="00B31E30"/>
                          <w:p w14:paraId="5C5EA90A" w14:textId="77777777" w:rsidR="005F16C5" w:rsidRDefault="005F16C5" w:rsidP="00B31E30">
                            <w:pPr>
                              <w:rPr>
                                <w:u w:val="single"/>
                              </w:rPr>
                            </w:pPr>
                            <w:r w:rsidRPr="0001160C">
                              <w:rPr>
                                <w:u w:val="single"/>
                              </w:rPr>
                              <w:t xml:space="preserve">What is </w:t>
                            </w:r>
                            <w:r>
                              <w:rPr>
                                <w:u w:val="single"/>
                              </w:rPr>
                              <w:t>the difference between a fruit and a vegetable?</w:t>
                            </w:r>
                          </w:p>
                          <w:p w14:paraId="3687DB78" w14:textId="154C562C" w:rsidR="005F16C5" w:rsidRDefault="005F16C5" w:rsidP="00B31E30">
                            <w:r>
                              <w:t>Students are encouraged to think of as many different fruits and vegetables as they can, this can include those such as bananas that are only grown abroad.  Listing them on a board will help the students to see how many they have thought of.</w:t>
                            </w:r>
                          </w:p>
                          <w:p w14:paraId="14FB6795" w14:textId="77777777" w:rsidR="005F16C5" w:rsidRDefault="005F16C5" w:rsidP="00B31E30"/>
                          <w:p w14:paraId="0BC18291" w14:textId="65EE4399" w:rsidR="005F16C5" w:rsidRDefault="005F16C5" w:rsidP="00B31E30">
                            <w:r>
                              <w:t>Can the students sort those into fruit and vegetables?  Why do they think that some are fruit and others aren’t?</w:t>
                            </w:r>
                          </w:p>
                          <w:p w14:paraId="19BABA70" w14:textId="77777777" w:rsidR="005F16C5" w:rsidRDefault="005F16C5" w:rsidP="00B31E30"/>
                          <w:p w14:paraId="2B8F1249" w14:textId="77777777" w:rsidR="005F16C5" w:rsidRDefault="007E486F" w:rsidP="00B31E30">
                            <w:pPr>
                              <w:jc w:val="both"/>
                            </w:pPr>
                            <w:hyperlink r:id="rId30" w:history="1">
                              <w:r w:rsidR="005F16C5" w:rsidRPr="00B9124E">
                                <w:rPr>
                                  <w:rStyle w:val="Hyperlink"/>
                                </w:rPr>
                                <w:t>www.whyfarmingmatters.co.uk/classroom-posters</w:t>
                              </w:r>
                            </w:hyperlink>
                          </w:p>
                          <w:p w14:paraId="2ABD4BD1" w14:textId="5246FEF7" w:rsidR="005F16C5" w:rsidRDefault="005F16C5" w:rsidP="00B31E30">
                            <w:pPr>
                              <w:jc w:val="both"/>
                            </w:pPr>
                            <w:r>
                              <w:t>Use the ‘What’s in season’ poster to show how different foods are available at different times of the year.  What is available in the shops now?  Using the ‘Are you getting your 5 a day?’ power point explore how fruit and vegetables are available in the shops even when they are not traditionally ‘in season’.</w:t>
                            </w:r>
                          </w:p>
                          <w:p w14:paraId="3B126DD6" w14:textId="77777777" w:rsidR="005F16C5" w:rsidRDefault="005F16C5" w:rsidP="00B31E30">
                            <w:pPr>
                              <w:jc w:val="both"/>
                            </w:pPr>
                          </w:p>
                          <w:p w14:paraId="4D0C8D92" w14:textId="56A2D050" w:rsidR="005F16C5" w:rsidRDefault="005F16C5" w:rsidP="00B31E30">
                            <w:pPr>
                              <w:jc w:val="both"/>
                            </w:pPr>
                            <w:r>
                              <w:t xml:space="preserve">Can the students think of any other examples of fruit and vegetables that benefit from long term bulk storage, modern farming conditions which enable them to have longer seasons, and being grown abroad and imported to the UK when not available ‘locally’? </w:t>
                            </w:r>
                          </w:p>
                          <w:p w14:paraId="75A00A47" w14:textId="77777777" w:rsidR="005F16C5" w:rsidRDefault="005F16C5" w:rsidP="00B31E30"/>
                          <w:p w14:paraId="17B749BF" w14:textId="77777777" w:rsidR="005F16C5" w:rsidRDefault="005F16C5" w:rsidP="00B31E30">
                            <w:r>
                              <w:t>Modern farming techniques are revolutionising fruit and vegetable farming.  New technology enables farmers to grow fruit and vegetable crops in more locations, use substances other than soil to provide the vital nutrients required by the plants, use artificial light to replace sunlight and employ robots to help maximise crop yields.</w:t>
                            </w:r>
                          </w:p>
                          <w:p w14:paraId="6D94D2EA" w14:textId="77777777" w:rsidR="005F16C5" w:rsidRDefault="005F16C5" w:rsidP="00B31E30"/>
                          <w:p w14:paraId="016C537F" w14:textId="77777777" w:rsidR="005F16C5" w:rsidRPr="00D26D4A" w:rsidRDefault="005F16C5" w:rsidP="00B31E30">
                            <w:pPr>
                              <w:rPr>
                                <w:u w:val="single"/>
                              </w:rPr>
                            </w:pPr>
                            <w:r w:rsidRPr="00D26D4A">
                              <w:rPr>
                                <w:u w:val="single"/>
                              </w:rPr>
                              <w:t>Suggested activities:</w:t>
                            </w:r>
                          </w:p>
                          <w:p w14:paraId="746FA0CF" w14:textId="62F0D133" w:rsidR="005F16C5" w:rsidRDefault="005F16C5" w:rsidP="00B31E30">
                            <w:pPr>
                              <w:jc w:val="both"/>
                            </w:pPr>
                            <w:r>
                              <w:t>Undertake some market research, and display findings – What is the most popular fruit? Vegetable? What have they eaten recently?  What would they like to eat more of?</w:t>
                            </w:r>
                          </w:p>
                          <w:p w14:paraId="797927CC" w14:textId="77777777" w:rsidR="005F16C5" w:rsidRDefault="005F16C5" w:rsidP="00B31E30">
                            <w:pPr>
                              <w:jc w:val="both"/>
                            </w:pPr>
                          </w:p>
                          <w:p w14:paraId="5A391231" w14:textId="078C9CBC" w:rsidR="005F16C5" w:rsidRDefault="007E486F" w:rsidP="00B31E30">
                            <w:pPr>
                              <w:jc w:val="both"/>
                              <w:rPr>
                                <w:lang w:val="en-US"/>
                              </w:rPr>
                            </w:pPr>
                            <w:hyperlink r:id="rId31" w:history="1">
                              <w:r w:rsidR="005F16C5" w:rsidRPr="00452B1C">
                                <w:rPr>
                                  <w:rStyle w:val="Hyperlink"/>
                                  <w:lang w:val="en-US"/>
                                </w:rPr>
                                <w:t>www.thegrocer.co.uk/fruit-and-veg/three-quarters-of-fruit-and-veg-eaten-in-uk-is-imported/548771.article</w:t>
                              </w:r>
                            </w:hyperlink>
                            <w:r w:rsidR="005F16C5">
                              <w:rPr>
                                <w:lang w:val="en-US"/>
                              </w:rPr>
                              <w:t xml:space="preserve"> </w:t>
                            </w:r>
                          </w:p>
                          <w:p w14:paraId="386588ED" w14:textId="3853F483" w:rsidR="005F16C5" w:rsidRDefault="005F16C5" w:rsidP="00B31E30">
                            <w:pPr>
                              <w:jc w:val="both"/>
                              <w:rPr>
                                <w:lang w:val="en-US"/>
                              </w:rPr>
                            </w:pPr>
                            <w:r>
                              <w:rPr>
                                <w:lang w:val="en-US"/>
                              </w:rPr>
                              <w:t>‘Three quarters of fruit and veg in the UK is imported – read the short article and discuss what this means for consumers, retailers and UK producers of fruit and vegetables.</w:t>
                            </w:r>
                          </w:p>
                          <w:p w14:paraId="07D80CA0" w14:textId="06691119" w:rsidR="005F16C5" w:rsidRDefault="005F16C5" w:rsidP="00B31E30">
                            <w:pPr>
                              <w:jc w:val="both"/>
                              <w:rPr>
                                <w:lang w:val="en-US"/>
                              </w:rPr>
                            </w:pPr>
                          </w:p>
                          <w:p w14:paraId="07C19DB0" w14:textId="2B77D20C" w:rsidR="005F16C5" w:rsidRDefault="007E486F" w:rsidP="00B31E30">
                            <w:pPr>
                              <w:jc w:val="both"/>
                              <w:rPr>
                                <w:lang w:val="en-US"/>
                              </w:rPr>
                            </w:pPr>
                            <w:hyperlink r:id="rId32" w:history="1">
                              <w:r w:rsidR="005F16C5" w:rsidRPr="00452B1C">
                                <w:rPr>
                                  <w:rStyle w:val="Hyperlink"/>
                                  <w:lang w:val="en-US"/>
                                </w:rPr>
                                <w:t>www.countrysideclassroom.org.uk/storage/resource/downloads/546f55e4-1770-47fb-bf5c-fd75f7c5f4fe/original/migrant-workers-2018.pdf</w:t>
                              </w:r>
                            </w:hyperlink>
                          </w:p>
                          <w:p w14:paraId="31D67F30" w14:textId="77218203" w:rsidR="005F16C5" w:rsidRDefault="005F16C5" w:rsidP="00B31E30">
                            <w:pPr>
                              <w:jc w:val="both"/>
                              <w:rPr>
                                <w:lang w:val="en-US"/>
                              </w:rPr>
                            </w:pPr>
                            <w:r>
                              <w:rPr>
                                <w:lang w:val="en-US"/>
                              </w:rPr>
                              <w:t xml:space="preserve">Referring to the data and information contained in the Leaf Education publication entitled ‘Migrant workers’ use the short activities to encourage students to explore the role of migrant workers within the fruit and vegetable industries. </w:t>
                            </w:r>
                          </w:p>
                          <w:p w14:paraId="47A9DEE8" w14:textId="77777777" w:rsidR="005F16C5" w:rsidRDefault="005F16C5" w:rsidP="00B31E30">
                            <w:pPr>
                              <w:jc w:val="both"/>
                              <w:rPr>
                                <w:lang w:val="en-US"/>
                              </w:rPr>
                            </w:pPr>
                          </w:p>
                          <w:p w14:paraId="5A7BBEDC" w14:textId="233A7412" w:rsidR="005F16C5" w:rsidRDefault="002A3C87" w:rsidP="00B31E30">
                            <w:pPr>
                              <w:jc w:val="both"/>
                              <w:rPr>
                                <w:lang w:val="en-US"/>
                              </w:rPr>
                            </w:pPr>
                            <w:r>
                              <w:rPr>
                                <w:lang w:val="en-US"/>
                              </w:rPr>
                              <w:t>Contact your local LEAF</w:t>
                            </w:r>
                            <w:r w:rsidR="005F16C5">
                              <w:rPr>
                                <w:lang w:val="en-US"/>
                              </w:rPr>
                              <w:t xml:space="preserve"> Regional Education Consultant (</w:t>
                            </w:r>
                            <w:hyperlink r:id="rId33" w:history="1">
                              <w:r w:rsidR="005F16C5" w:rsidRPr="00B9124E">
                                <w:rPr>
                                  <w:rStyle w:val="Hyperlink"/>
                                  <w:rFonts w:ascii="Arial" w:hAnsi="Arial" w:cs="Arial"/>
                                  <w:sz w:val="20"/>
                                  <w:szCs w:val="20"/>
                                </w:rPr>
                                <w:t>education@leafuk.org</w:t>
                              </w:r>
                            </w:hyperlink>
                            <w:r w:rsidR="005F16C5">
                              <w:t xml:space="preserve">) </w:t>
                            </w:r>
                            <w:r w:rsidR="005F16C5">
                              <w:rPr>
                                <w:lang w:val="en-US"/>
                              </w:rPr>
                              <w:t xml:space="preserve">and </w:t>
                            </w:r>
                            <w:proofErr w:type="spellStart"/>
                            <w:r w:rsidR="005F16C5">
                              <w:rPr>
                                <w:lang w:val="en-US"/>
                              </w:rPr>
                              <w:t>organise</w:t>
                            </w:r>
                            <w:proofErr w:type="spellEnd"/>
                            <w:r w:rsidR="005F16C5">
                              <w:rPr>
                                <w:lang w:val="en-US"/>
                              </w:rPr>
                              <w:t xml:space="preserve"> for your pupils to experience fruit and vegetable farming themselves by visiting a local farm.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2D7E86" id="_x0000_t202" coordsize="21600,21600" o:spt="202" path="m,l,21600r21600,l21600,xe">
                <v:stroke joinstyle="miter"/>
                <v:path gradientshapeok="t" o:connecttype="rect"/>
              </v:shapetype>
              <v:shape id="Text Box 50" o:spid="_x0000_s1029" type="#_x0000_t202" style="position:absolute;margin-left:387.8pt;margin-top:67.55pt;width:439pt;height:656.4pt;z-index:2517790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" fillcolor="white [3201]" stroked="f" strokeweight=".5pt">
                <v:textbox>
                  <w:txbxContent>
                    <w:p w14:paraId="6B1D973E" w14:textId="49B64AE3" w:rsidR="005F16C5" w:rsidRDefault="005F16C5" w:rsidP="00B31E30">
                      <w:pPr>
                        <w:rPr>
                          <w:b/>
                          <w:color w:val="538135" w:themeColor="accent6" w:themeShade="BF"/>
                          <w:sz w:val="44"/>
                          <w:szCs w:val="44"/>
                        </w:rPr>
                      </w:pPr>
                      <w:r>
                        <w:rPr>
                          <w:b/>
                          <w:color w:val="538135" w:themeColor="accent6" w:themeShade="BF"/>
                          <w:sz w:val="44"/>
                          <w:szCs w:val="44"/>
                        </w:rPr>
                        <w:t>Are you getting your 5 a day?</w:t>
                      </w:r>
                      <w:r>
                        <w:rPr>
                          <w:b/>
                          <w:color w:val="538135" w:themeColor="accent6" w:themeShade="BF"/>
                          <w:sz w:val="44"/>
                          <w:szCs w:val="44"/>
                        </w:rPr>
                        <w:tab/>
                        <w:t xml:space="preserve">      </w:t>
                      </w:r>
                      <w:r>
                        <w:rPr>
                          <w:b/>
                          <w:color w:val="538135" w:themeColor="accent6" w:themeShade="BF"/>
                          <w:sz w:val="44"/>
                          <w:szCs w:val="44"/>
                        </w:rPr>
                        <w:tab/>
                      </w:r>
                      <w:r>
                        <w:rPr>
                          <w:b/>
                          <w:color w:val="538135" w:themeColor="accent6" w:themeShade="BF"/>
                          <w:sz w:val="44"/>
                          <w:szCs w:val="44"/>
                        </w:rPr>
                        <w:tab/>
                        <w:t xml:space="preserve"> KS3/4</w:t>
                      </w:r>
                    </w:p>
                    <w:p w14:paraId="694021D4" w14:textId="77777777" w:rsidR="005F16C5" w:rsidRDefault="005F16C5" w:rsidP="00B31E30"/>
                    <w:p w14:paraId="5C5EA90A" w14:textId="77777777" w:rsidR="005F16C5" w:rsidRDefault="005F16C5" w:rsidP="00B31E30">
                      <w:pPr>
                        <w:rPr>
                          <w:u w:val="single"/>
                        </w:rPr>
                      </w:pPr>
                      <w:r w:rsidRPr="0001160C">
                        <w:rPr>
                          <w:u w:val="single"/>
                        </w:rPr>
                        <w:t xml:space="preserve">What is </w:t>
                      </w:r>
                      <w:r>
                        <w:rPr>
                          <w:u w:val="single"/>
                        </w:rPr>
                        <w:t>the difference between a fruit and a vegetable?</w:t>
                      </w:r>
                    </w:p>
                    <w:p w14:paraId="3687DB78" w14:textId="154C562C" w:rsidR="005F16C5" w:rsidRDefault="005F16C5" w:rsidP="00B31E30">
                      <w:r>
                        <w:t>Students are encouraged to think of as many different fruits and vegetables as they can, this can include those such as bananas that are only grown abroad.  Listing them on a board will help the students to see how many they have thought of.</w:t>
                      </w:r>
                    </w:p>
                    <w:p w14:paraId="14FB6795" w14:textId="77777777" w:rsidR="005F16C5" w:rsidRDefault="005F16C5" w:rsidP="00B31E30"/>
                    <w:p w14:paraId="0BC18291" w14:textId="65EE4399" w:rsidR="005F16C5" w:rsidRDefault="005F16C5" w:rsidP="00B31E30">
                      <w:r>
                        <w:t>Can the students sort those into fruit and vegetables?  Why do they think that some are fruit and others aren’t?</w:t>
                      </w:r>
                    </w:p>
                    <w:p w14:paraId="19BABA70" w14:textId="77777777" w:rsidR="005F16C5" w:rsidRDefault="005F16C5" w:rsidP="00B31E30"/>
                    <w:p w14:paraId="2B8F1249" w14:textId="77777777" w:rsidR="005F16C5" w:rsidRDefault="007D3668" w:rsidP="00B31E30">
                      <w:pPr>
                        <w:jc w:val="both"/>
                      </w:pPr>
                      <w:hyperlink r:id="rId34" w:history="1">
                        <w:r w:rsidR="005F16C5" w:rsidRPr="00B9124E">
                          <w:rPr>
                            <w:rStyle w:val="Hyperlink"/>
                          </w:rPr>
                          <w:t>www.whyfarmingmatters.co.uk/classroom-posters</w:t>
                        </w:r>
                      </w:hyperlink>
                    </w:p>
                    <w:p w14:paraId="2ABD4BD1" w14:textId="5246FEF7" w:rsidR="005F16C5" w:rsidRDefault="005F16C5" w:rsidP="00B31E30">
                      <w:pPr>
                        <w:jc w:val="both"/>
                      </w:pPr>
                      <w:r>
                        <w:t>Use the ‘What’s in season’ poster to show how different foods are available at different times of the year.  What is available in the shops now?  Using the ‘Are you getting your 5 a day?’ power point explore how fruit and vegetables are available in the shops even when they are not traditionally ‘in season’.</w:t>
                      </w:r>
                    </w:p>
                    <w:p w14:paraId="3B126DD6" w14:textId="77777777" w:rsidR="005F16C5" w:rsidRDefault="005F16C5" w:rsidP="00B31E30">
                      <w:pPr>
                        <w:jc w:val="both"/>
                      </w:pPr>
                    </w:p>
                    <w:p w14:paraId="4D0C8D92" w14:textId="56A2D050" w:rsidR="005F16C5" w:rsidRDefault="005F16C5" w:rsidP="00B31E30">
                      <w:pPr>
                        <w:jc w:val="both"/>
                      </w:pPr>
                      <w:r>
                        <w:t xml:space="preserve">Can the students think of any other examples of fruit and vegetables that benefit from long term bulk storage, modern farming conditions which enable them to have longer seasons, and being grown abroad and imported to the UK when not available ‘locally’? </w:t>
                      </w:r>
                    </w:p>
                    <w:p w14:paraId="75A00A47" w14:textId="77777777" w:rsidR="005F16C5" w:rsidRDefault="005F16C5" w:rsidP="00B31E30"/>
                    <w:p w14:paraId="17B749BF" w14:textId="77777777" w:rsidR="005F16C5" w:rsidRDefault="005F16C5" w:rsidP="00B31E30">
                      <w:r>
                        <w:t>Modern farming techniques are revolutionising fruit and vegetable farming.  New technology enables farmers to grow fruit and vegetable crops in more locations, use substances other than soil to provide the vital nutrients required by the plants, use artificial light to replace sunlight and employ robots to help maximise crop yields.</w:t>
                      </w:r>
                    </w:p>
                    <w:p w14:paraId="6D94D2EA" w14:textId="77777777" w:rsidR="005F16C5" w:rsidRDefault="005F16C5" w:rsidP="00B31E30"/>
                    <w:p w14:paraId="016C537F" w14:textId="77777777" w:rsidR="005F16C5" w:rsidRPr="00D26D4A" w:rsidRDefault="005F16C5" w:rsidP="00B31E30">
                      <w:pPr>
                        <w:rPr>
                          <w:u w:val="single"/>
                        </w:rPr>
                      </w:pPr>
                      <w:r w:rsidRPr="00D26D4A">
                        <w:rPr>
                          <w:u w:val="single"/>
                        </w:rPr>
                        <w:t>Suggested activities:</w:t>
                      </w:r>
                    </w:p>
                    <w:p w14:paraId="746FA0CF" w14:textId="62F0D133" w:rsidR="005F16C5" w:rsidRDefault="005F16C5" w:rsidP="00B31E30">
                      <w:pPr>
                        <w:jc w:val="both"/>
                      </w:pPr>
                      <w:r>
                        <w:t>Undertake some market research, and display findings – What is the most popular fruit? Vegetable? What have they eaten recently?  What would they like to eat more of?</w:t>
                      </w:r>
                    </w:p>
                    <w:p w14:paraId="797927CC" w14:textId="77777777" w:rsidR="005F16C5" w:rsidRDefault="005F16C5" w:rsidP="00B31E30">
                      <w:pPr>
                        <w:jc w:val="both"/>
                      </w:pPr>
                    </w:p>
                    <w:p w14:paraId="5A391231" w14:textId="078C9CBC" w:rsidR="005F16C5" w:rsidRDefault="007D3668" w:rsidP="00B31E30">
                      <w:pPr>
                        <w:jc w:val="both"/>
                        <w:rPr>
                          <w:lang w:val="en-US"/>
                        </w:rPr>
                      </w:pPr>
                      <w:hyperlink r:id="rId35" w:history="1">
                        <w:r w:rsidR="005F16C5" w:rsidRPr="00452B1C">
                          <w:rPr>
                            <w:rStyle w:val="Hyperlink"/>
                            <w:lang w:val="en-US"/>
                          </w:rPr>
                          <w:t>www.thegrocer.co.uk/fruit-and-veg/three-quarters-of-fruit-and-veg-eaten-in-uk-is-imported/548771.article</w:t>
                        </w:r>
                      </w:hyperlink>
                      <w:r w:rsidR="005F16C5">
                        <w:rPr>
                          <w:lang w:val="en-US"/>
                        </w:rPr>
                        <w:t xml:space="preserve"> </w:t>
                      </w:r>
                    </w:p>
                    <w:p w14:paraId="386588ED" w14:textId="3853F483" w:rsidR="005F16C5" w:rsidRDefault="005F16C5" w:rsidP="00B31E30">
                      <w:pPr>
                        <w:jc w:val="both"/>
                        <w:rPr>
                          <w:lang w:val="en-US"/>
                        </w:rPr>
                      </w:pPr>
                      <w:r>
                        <w:rPr>
                          <w:lang w:val="en-US"/>
                        </w:rPr>
                        <w:t>‘Three quarters of fruit and veg in the UK is imported – read the short article and discuss what this means for consumers, retailers and UK producers of fruit and vegetables.</w:t>
                      </w:r>
                    </w:p>
                    <w:p w14:paraId="07D80CA0" w14:textId="06691119" w:rsidR="005F16C5" w:rsidRDefault="005F16C5" w:rsidP="00B31E30">
                      <w:pPr>
                        <w:jc w:val="both"/>
                        <w:rPr>
                          <w:lang w:val="en-US"/>
                        </w:rPr>
                      </w:pPr>
                    </w:p>
                    <w:p w14:paraId="07C19DB0" w14:textId="2B77D20C" w:rsidR="005F16C5" w:rsidRDefault="007D3668" w:rsidP="00B31E30">
                      <w:pPr>
                        <w:jc w:val="both"/>
                        <w:rPr>
                          <w:lang w:val="en-US"/>
                        </w:rPr>
                      </w:pPr>
                      <w:hyperlink r:id="rId36" w:history="1">
                        <w:r w:rsidR="005F16C5" w:rsidRPr="00452B1C">
                          <w:rPr>
                            <w:rStyle w:val="Hyperlink"/>
                            <w:lang w:val="en-US"/>
                          </w:rPr>
                          <w:t>www.countrysideclassroom.org.uk/storage/resource/downloads/546f55e4-1770-47fb-bf5c-fd75f7c5f4fe/original/migrant-workers-2018.pdf</w:t>
                        </w:r>
                      </w:hyperlink>
                    </w:p>
                    <w:p w14:paraId="31D67F30" w14:textId="77218203" w:rsidR="005F16C5" w:rsidRDefault="005F16C5" w:rsidP="00B31E30">
                      <w:pPr>
                        <w:jc w:val="both"/>
                        <w:rPr>
                          <w:lang w:val="en-US"/>
                        </w:rPr>
                      </w:pPr>
                      <w:r>
                        <w:rPr>
                          <w:lang w:val="en-US"/>
                        </w:rPr>
                        <w:t xml:space="preserve">Referring to the data and information contained in the Leaf Education publication entitled ‘Migrant workers’ use the short activities to encourage students to explore the role of migrant workers within the fruit and vegetable industries. </w:t>
                      </w:r>
                    </w:p>
                    <w:p w14:paraId="47A9DEE8" w14:textId="77777777" w:rsidR="005F16C5" w:rsidRDefault="005F16C5" w:rsidP="00B31E30">
                      <w:pPr>
                        <w:jc w:val="both"/>
                        <w:rPr>
                          <w:lang w:val="en-US"/>
                        </w:rPr>
                      </w:pPr>
                    </w:p>
                    <w:p w14:paraId="5A7BBEDC" w14:textId="233A7412" w:rsidR="005F16C5" w:rsidRDefault="002A3C87" w:rsidP="00B31E30">
                      <w:pPr>
                        <w:jc w:val="both"/>
                        <w:rPr>
                          <w:lang w:val="en-US"/>
                        </w:rPr>
                      </w:pPr>
                      <w:r>
                        <w:rPr>
                          <w:lang w:val="en-US"/>
                        </w:rPr>
                        <w:t>Contact your local LEAF</w:t>
                      </w:r>
                      <w:r w:rsidR="005F16C5">
                        <w:rPr>
                          <w:lang w:val="en-US"/>
                        </w:rPr>
                        <w:t xml:space="preserve"> </w:t>
                      </w:r>
                      <w:bookmarkStart w:id="1" w:name="_GoBack"/>
                      <w:bookmarkEnd w:id="1"/>
                      <w:r w:rsidR="005F16C5">
                        <w:rPr>
                          <w:lang w:val="en-US"/>
                        </w:rPr>
                        <w:t>Regional Education Consultant (</w:t>
                      </w:r>
                      <w:hyperlink r:id="rId37" w:history="1">
                        <w:r w:rsidR="005F16C5" w:rsidRPr="00B9124E">
                          <w:rPr>
                            <w:rStyle w:val="Hyperlink"/>
                            <w:rFonts w:ascii="Arial" w:hAnsi="Arial" w:cs="Arial"/>
                            <w:sz w:val="20"/>
                            <w:szCs w:val="20"/>
                          </w:rPr>
                          <w:t>education@leafuk.org</w:t>
                        </w:r>
                      </w:hyperlink>
                      <w:r w:rsidR="005F16C5">
                        <w:t xml:space="preserve">) </w:t>
                      </w:r>
                      <w:r w:rsidR="005F16C5">
                        <w:rPr>
                          <w:lang w:val="en-US"/>
                        </w:rPr>
                        <w:t xml:space="preserve">and organise for your pupils to experience fruit and vegetable farming themselves by visiting a local farm. </w:t>
                      </w:r>
                    </w:p>
                  </w:txbxContent>
                </v:textbox>
                <w10:wrap anchorx="margin"/>
              </v:shape>
            </w:pict>
          </mc:Fallback>
        </mc:AlternateContent>
      </w:r>
    </w:p>
    <w:sectPr w:rsidR="005143D5" w:rsidSect="0052713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EAD43" w14:textId="77777777" w:rsidR="007D3668" w:rsidRDefault="007D3668" w:rsidP="009A77E8">
      <w:r>
        <w:separator/>
      </w:r>
    </w:p>
  </w:endnote>
  <w:endnote w:type="continuationSeparator" w:id="0">
    <w:p w14:paraId="438A3B1D" w14:textId="77777777" w:rsidR="007D3668" w:rsidRDefault="007D3668" w:rsidP="009A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C2232" w14:textId="77777777" w:rsidR="007D3668" w:rsidRDefault="007D3668" w:rsidP="009A77E8">
      <w:r>
        <w:separator/>
      </w:r>
    </w:p>
  </w:footnote>
  <w:footnote w:type="continuationSeparator" w:id="0">
    <w:p w14:paraId="1B2E75A0" w14:textId="77777777" w:rsidR="007D3668" w:rsidRDefault="007D3668" w:rsidP="009A77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952CA"/>
    <w:multiLevelType w:val="hybridMultilevel"/>
    <w:tmpl w:val="B21EABEE"/>
    <w:lvl w:ilvl="0" w:tplc="3B2ECE88">
      <w:start w:val="1"/>
      <w:numFmt w:val="bullet"/>
      <w:lvlText w:val="•"/>
      <w:lvlJc w:val="left"/>
      <w:pPr>
        <w:tabs>
          <w:tab w:val="num" w:pos="720"/>
        </w:tabs>
        <w:ind w:left="720" w:hanging="360"/>
      </w:pPr>
      <w:rPr>
        <w:rFonts w:ascii="Arial" w:hAnsi="Arial" w:hint="default"/>
      </w:rPr>
    </w:lvl>
    <w:lvl w:ilvl="1" w:tplc="C38EA6F2" w:tentative="1">
      <w:start w:val="1"/>
      <w:numFmt w:val="bullet"/>
      <w:lvlText w:val="•"/>
      <w:lvlJc w:val="left"/>
      <w:pPr>
        <w:tabs>
          <w:tab w:val="num" w:pos="1440"/>
        </w:tabs>
        <w:ind w:left="1440" w:hanging="360"/>
      </w:pPr>
      <w:rPr>
        <w:rFonts w:ascii="Arial" w:hAnsi="Arial" w:hint="default"/>
      </w:rPr>
    </w:lvl>
    <w:lvl w:ilvl="2" w:tplc="3D00AA02" w:tentative="1">
      <w:start w:val="1"/>
      <w:numFmt w:val="bullet"/>
      <w:lvlText w:val="•"/>
      <w:lvlJc w:val="left"/>
      <w:pPr>
        <w:tabs>
          <w:tab w:val="num" w:pos="2160"/>
        </w:tabs>
        <w:ind w:left="2160" w:hanging="360"/>
      </w:pPr>
      <w:rPr>
        <w:rFonts w:ascii="Arial" w:hAnsi="Arial" w:hint="default"/>
      </w:rPr>
    </w:lvl>
    <w:lvl w:ilvl="3" w:tplc="B7D02440" w:tentative="1">
      <w:start w:val="1"/>
      <w:numFmt w:val="bullet"/>
      <w:lvlText w:val="•"/>
      <w:lvlJc w:val="left"/>
      <w:pPr>
        <w:tabs>
          <w:tab w:val="num" w:pos="2880"/>
        </w:tabs>
        <w:ind w:left="2880" w:hanging="360"/>
      </w:pPr>
      <w:rPr>
        <w:rFonts w:ascii="Arial" w:hAnsi="Arial" w:hint="default"/>
      </w:rPr>
    </w:lvl>
    <w:lvl w:ilvl="4" w:tplc="EF08AFD8" w:tentative="1">
      <w:start w:val="1"/>
      <w:numFmt w:val="bullet"/>
      <w:lvlText w:val="•"/>
      <w:lvlJc w:val="left"/>
      <w:pPr>
        <w:tabs>
          <w:tab w:val="num" w:pos="3600"/>
        </w:tabs>
        <w:ind w:left="3600" w:hanging="360"/>
      </w:pPr>
      <w:rPr>
        <w:rFonts w:ascii="Arial" w:hAnsi="Arial" w:hint="default"/>
      </w:rPr>
    </w:lvl>
    <w:lvl w:ilvl="5" w:tplc="6DB41198" w:tentative="1">
      <w:start w:val="1"/>
      <w:numFmt w:val="bullet"/>
      <w:lvlText w:val="•"/>
      <w:lvlJc w:val="left"/>
      <w:pPr>
        <w:tabs>
          <w:tab w:val="num" w:pos="4320"/>
        </w:tabs>
        <w:ind w:left="4320" w:hanging="360"/>
      </w:pPr>
      <w:rPr>
        <w:rFonts w:ascii="Arial" w:hAnsi="Arial" w:hint="default"/>
      </w:rPr>
    </w:lvl>
    <w:lvl w:ilvl="6" w:tplc="4D7C155C" w:tentative="1">
      <w:start w:val="1"/>
      <w:numFmt w:val="bullet"/>
      <w:lvlText w:val="•"/>
      <w:lvlJc w:val="left"/>
      <w:pPr>
        <w:tabs>
          <w:tab w:val="num" w:pos="5040"/>
        </w:tabs>
        <w:ind w:left="5040" w:hanging="360"/>
      </w:pPr>
      <w:rPr>
        <w:rFonts w:ascii="Arial" w:hAnsi="Arial" w:hint="default"/>
      </w:rPr>
    </w:lvl>
    <w:lvl w:ilvl="7" w:tplc="CD189598" w:tentative="1">
      <w:start w:val="1"/>
      <w:numFmt w:val="bullet"/>
      <w:lvlText w:val="•"/>
      <w:lvlJc w:val="left"/>
      <w:pPr>
        <w:tabs>
          <w:tab w:val="num" w:pos="5760"/>
        </w:tabs>
        <w:ind w:left="5760" w:hanging="360"/>
      </w:pPr>
      <w:rPr>
        <w:rFonts w:ascii="Arial" w:hAnsi="Arial" w:hint="default"/>
      </w:rPr>
    </w:lvl>
    <w:lvl w:ilvl="8" w:tplc="82D0E41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366EB0"/>
    <w:multiLevelType w:val="hybridMultilevel"/>
    <w:tmpl w:val="6DC6CFD8"/>
    <w:lvl w:ilvl="0" w:tplc="1D78F62C">
      <w:start w:val="1"/>
      <w:numFmt w:val="bullet"/>
      <w:lvlText w:val="•"/>
      <w:lvlJc w:val="left"/>
      <w:pPr>
        <w:tabs>
          <w:tab w:val="num" w:pos="720"/>
        </w:tabs>
        <w:ind w:left="720" w:hanging="360"/>
      </w:pPr>
      <w:rPr>
        <w:rFonts w:ascii="Arial" w:hAnsi="Arial" w:hint="default"/>
      </w:rPr>
    </w:lvl>
    <w:lvl w:ilvl="1" w:tplc="7F0A2506">
      <w:start w:val="1"/>
      <w:numFmt w:val="bullet"/>
      <w:lvlText w:val="•"/>
      <w:lvlJc w:val="left"/>
      <w:pPr>
        <w:tabs>
          <w:tab w:val="num" w:pos="1440"/>
        </w:tabs>
        <w:ind w:left="1440" w:hanging="360"/>
      </w:pPr>
      <w:rPr>
        <w:rFonts w:ascii="Arial" w:hAnsi="Arial" w:hint="default"/>
      </w:rPr>
    </w:lvl>
    <w:lvl w:ilvl="2" w:tplc="990CE478" w:tentative="1">
      <w:start w:val="1"/>
      <w:numFmt w:val="bullet"/>
      <w:lvlText w:val="•"/>
      <w:lvlJc w:val="left"/>
      <w:pPr>
        <w:tabs>
          <w:tab w:val="num" w:pos="2160"/>
        </w:tabs>
        <w:ind w:left="2160" w:hanging="360"/>
      </w:pPr>
      <w:rPr>
        <w:rFonts w:ascii="Arial" w:hAnsi="Arial" w:hint="default"/>
      </w:rPr>
    </w:lvl>
    <w:lvl w:ilvl="3" w:tplc="5E6A9D0E" w:tentative="1">
      <w:start w:val="1"/>
      <w:numFmt w:val="bullet"/>
      <w:lvlText w:val="•"/>
      <w:lvlJc w:val="left"/>
      <w:pPr>
        <w:tabs>
          <w:tab w:val="num" w:pos="2880"/>
        </w:tabs>
        <w:ind w:left="2880" w:hanging="360"/>
      </w:pPr>
      <w:rPr>
        <w:rFonts w:ascii="Arial" w:hAnsi="Arial" w:hint="default"/>
      </w:rPr>
    </w:lvl>
    <w:lvl w:ilvl="4" w:tplc="C83891DC" w:tentative="1">
      <w:start w:val="1"/>
      <w:numFmt w:val="bullet"/>
      <w:lvlText w:val="•"/>
      <w:lvlJc w:val="left"/>
      <w:pPr>
        <w:tabs>
          <w:tab w:val="num" w:pos="3600"/>
        </w:tabs>
        <w:ind w:left="3600" w:hanging="360"/>
      </w:pPr>
      <w:rPr>
        <w:rFonts w:ascii="Arial" w:hAnsi="Arial" w:hint="default"/>
      </w:rPr>
    </w:lvl>
    <w:lvl w:ilvl="5" w:tplc="356E466E" w:tentative="1">
      <w:start w:val="1"/>
      <w:numFmt w:val="bullet"/>
      <w:lvlText w:val="•"/>
      <w:lvlJc w:val="left"/>
      <w:pPr>
        <w:tabs>
          <w:tab w:val="num" w:pos="4320"/>
        </w:tabs>
        <w:ind w:left="4320" w:hanging="360"/>
      </w:pPr>
      <w:rPr>
        <w:rFonts w:ascii="Arial" w:hAnsi="Arial" w:hint="default"/>
      </w:rPr>
    </w:lvl>
    <w:lvl w:ilvl="6" w:tplc="3E56DF74" w:tentative="1">
      <w:start w:val="1"/>
      <w:numFmt w:val="bullet"/>
      <w:lvlText w:val="•"/>
      <w:lvlJc w:val="left"/>
      <w:pPr>
        <w:tabs>
          <w:tab w:val="num" w:pos="5040"/>
        </w:tabs>
        <w:ind w:left="5040" w:hanging="360"/>
      </w:pPr>
      <w:rPr>
        <w:rFonts w:ascii="Arial" w:hAnsi="Arial" w:hint="default"/>
      </w:rPr>
    </w:lvl>
    <w:lvl w:ilvl="7" w:tplc="13363FF6" w:tentative="1">
      <w:start w:val="1"/>
      <w:numFmt w:val="bullet"/>
      <w:lvlText w:val="•"/>
      <w:lvlJc w:val="left"/>
      <w:pPr>
        <w:tabs>
          <w:tab w:val="num" w:pos="5760"/>
        </w:tabs>
        <w:ind w:left="5760" w:hanging="360"/>
      </w:pPr>
      <w:rPr>
        <w:rFonts w:ascii="Arial" w:hAnsi="Arial" w:hint="default"/>
      </w:rPr>
    </w:lvl>
    <w:lvl w:ilvl="8" w:tplc="1162501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1A13CD"/>
    <w:multiLevelType w:val="hybridMultilevel"/>
    <w:tmpl w:val="0A467BE4"/>
    <w:lvl w:ilvl="0" w:tplc="3B2ECE88">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1E46B6"/>
    <w:multiLevelType w:val="hybridMultilevel"/>
    <w:tmpl w:val="256CE8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E24F5C"/>
    <w:multiLevelType w:val="hybridMultilevel"/>
    <w:tmpl w:val="957E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AC0171"/>
    <w:multiLevelType w:val="hybridMultilevel"/>
    <w:tmpl w:val="E19E04C2"/>
    <w:lvl w:ilvl="0" w:tplc="09FEB8E8">
      <w:start w:val="1"/>
      <w:numFmt w:val="bullet"/>
      <w:lvlText w:val="•"/>
      <w:lvlJc w:val="left"/>
      <w:pPr>
        <w:tabs>
          <w:tab w:val="num" w:pos="720"/>
        </w:tabs>
        <w:ind w:left="720" w:hanging="360"/>
      </w:pPr>
      <w:rPr>
        <w:rFonts w:ascii="Arial" w:hAnsi="Arial" w:hint="default"/>
      </w:rPr>
    </w:lvl>
    <w:lvl w:ilvl="1" w:tplc="1B562876" w:tentative="1">
      <w:start w:val="1"/>
      <w:numFmt w:val="bullet"/>
      <w:lvlText w:val="•"/>
      <w:lvlJc w:val="left"/>
      <w:pPr>
        <w:tabs>
          <w:tab w:val="num" w:pos="1440"/>
        </w:tabs>
        <w:ind w:left="1440" w:hanging="360"/>
      </w:pPr>
      <w:rPr>
        <w:rFonts w:ascii="Arial" w:hAnsi="Arial" w:hint="default"/>
      </w:rPr>
    </w:lvl>
    <w:lvl w:ilvl="2" w:tplc="C0B6C158" w:tentative="1">
      <w:start w:val="1"/>
      <w:numFmt w:val="bullet"/>
      <w:lvlText w:val="•"/>
      <w:lvlJc w:val="left"/>
      <w:pPr>
        <w:tabs>
          <w:tab w:val="num" w:pos="2160"/>
        </w:tabs>
        <w:ind w:left="2160" w:hanging="360"/>
      </w:pPr>
      <w:rPr>
        <w:rFonts w:ascii="Arial" w:hAnsi="Arial" w:hint="default"/>
      </w:rPr>
    </w:lvl>
    <w:lvl w:ilvl="3" w:tplc="F9EC53F0" w:tentative="1">
      <w:start w:val="1"/>
      <w:numFmt w:val="bullet"/>
      <w:lvlText w:val="•"/>
      <w:lvlJc w:val="left"/>
      <w:pPr>
        <w:tabs>
          <w:tab w:val="num" w:pos="2880"/>
        </w:tabs>
        <w:ind w:left="2880" w:hanging="360"/>
      </w:pPr>
      <w:rPr>
        <w:rFonts w:ascii="Arial" w:hAnsi="Arial" w:hint="default"/>
      </w:rPr>
    </w:lvl>
    <w:lvl w:ilvl="4" w:tplc="9F98F42E" w:tentative="1">
      <w:start w:val="1"/>
      <w:numFmt w:val="bullet"/>
      <w:lvlText w:val="•"/>
      <w:lvlJc w:val="left"/>
      <w:pPr>
        <w:tabs>
          <w:tab w:val="num" w:pos="3600"/>
        </w:tabs>
        <w:ind w:left="3600" w:hanging="360"/>
      </w:pPr>
      <w:rPr>
        <w:rFonts w:ascii="Arial" w:hAnsi="Arial" w:hint="default"/>
      </w:rPr>
    </w:lvl>
    <w:lvl w:ilvl="5" w:tplc="4AFE82B4" w:tentative="1">
      <w:start w:val="1"/>
      <w:numFmt w:val="bullet"/>
      <w:lvlText w:val="•"/>
      <w:lvlJc w:val="left"/>
      <w:pPr>
        <w:tabs>
          <w:tab w:val="num" w:pos="4320"/>
        </w:tabs>
        <w:ind w:left="4320" w:hanging="360"/>
      </w:pPr>
      <w:rPr>
        <w:rFonts w:ascii="Arial" w:hAnsi="Arial" w:hint="default"/>
      </w:rPr>
    </w:lvl>
    <w:lvl w:ilvl="6" w:tplc="B9D24ACC" w:tentative="1">
      <w:start w:val="1"/>
      <w:numFmt w:val="bullet"/>
      <w:lvlText w:val="•"/>
      <w:lvlJc w:val="left"/>
      <w:pPr>
        <w:tabs>
          <w:tab w:val="num" w:pos="5040"/>
        </w:tabs>
        <w:ind w:left="5040" w:hanging="360"/>
      </w:pPr>
      <w:rPr>
        <w:rFonts w:ascii="Arial" w:hAnsi="Arial" w:hint="default"/>
      </w:rPr>
    </w:lvl>
    <w:lvl w:ilvl="7" w:tplc="E20A35FE" w:tentative="1">
      <w:start w:val="1"/>
      <w:numFmt w:val="bullet"/>
      <w:lvlText w:val="•"/>
      <w:lvlJc w:val="left"/>
      <w:pPr>
        <w:tabs>
          <w:tab w:val="num" w:pos="5760"/>
        </w:tabs>
        <w:ind w:left="5760" w:hanging="360"/>
      </w:pPr>
      <w:rPr>
        <w:rFonts w:ascii="Arial" w:hAnsi="Arial" w:hint="default"/>
      </w:rPr>
    </w:lvl>
    <w:lvl w:ilvl="8" w:tplc="98A2E88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4D5FC0"/>
    <w:multiLevelType w:val="hybridMultilevel"/>
    <w:tmpl w:val="27649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94597B"/>
    <w:multiLevelType w:val="hybridMultilevel"/>
    <w:tmpl w:val="38D250A6"/>
    <w:lvl w:ilvl="0" w:tplc="3F8417B6">
      <w:start w:val="1"/>
      <w:numFmt w:val="bullet"/>
      <w:lvlText w:val="•"/>
      <w:lvlJc w:val="left"/>
      <w:pPr>
        <w:tabs>
          <w:tab w:val="num" w:pos="720"/>
        </w:tabs>
        <w:ind w:left="720" w:hanging="360"/>
      </w:pPr>
      <w:rPr>
        <w:rFonts w:ascii="Arial" w:hAnsi="Arial" w:hint="default"/>
      </w:rPr>
    </w:lvl>
    <w:lvl w:ilvl="1" w:tplc="1CFA2420" w:tentative="1">
      <w:start w:val="1"/>
      <w:numFmt w:val="bullet"/>
      <w:lvlText w:val="•"/>
      <w:lvlJc w:val="left"/>
      <w:pPr>
        <w:tabs>
          <w:tab w:val="num" w:pos="1440"/>
        </w:tabs>
        <w:ind w:left="1440" w:hanging="360"/>
      </w:pPr>
      <w:rPr>
        <w:rFonts w:ascii="Arial" w:hAnsi="Arial" w:hint="default"/>
      </w:rPr>
    </w:lvl>
    <w:lvl w:ilvl="2" w:tplc="6CB60308" w:tentative="1">
      <w:start w:val="1"/>
      <w:numFmt w:val="bullet"/>
      <w:lvlText w:val="•"/>
      <w:lvlJc w:val="left"/>
      <w:pPr>
        <w:tabs>
          <w:tab w:val="num" w:pos="2160"/>
        </w:tabs>
        <w:ind w:left="2160" w:hanging="360"/>
      </w:pPr>
      <w:rPr>
        <w:rFonts w:ascii="Arial" w:hAnsi="Arial" w:hint="default"/>
      </w:rPr>
    </w:lvl>
    <w:lvl w:ilvl="3" w:tplc="859C296A" w:tentative="1">
      <w:start w:val="1"/>
      <w:numFmt w:val="bullet"/>
      <w:lvlText w:val="•"/>
      <w:lvlJc w:val="left"/>
      <w:pPr>
        <w:tabs>
          <w:tab w:val="num" w:pos="2880"/>
        </w:tabs>
        <w:ind w:left="2880" w:hanging="360"/>
      </w:pPr>
      <w:rPr>
        <w:rFonts w:ascii="Arial" w:hAnsi="Arial" w:hint="default"/>
      </w:rPr>
    </w:lvl>
    <w:lvl w:ilvl="4" w:tplc="350A37CA" w:tentative="1">
      <w:start w:val="1"/>
      <w:numFmt w:val="bullet"/>
      <w:lvlText w:val="•"/>
      <w:lvlJc w:val="left"/>
      <w:pPr>
        <w:tabs>
          <w:tab w:val="num" w:pos="3600"/>
        </w:tabs>
        <w:ind w:left="3600" w:hanging="360"/>
      </w:pPr>
      <w:rPr>
        <w:rFonts w:ascii="Arial" w:hAnsi="Arial" w:hint="default"/>
      </w:rPr>
    </w:lvl>
    <w:lvl w:ilvl="5" w:tplc="C054D68A" w:tentative="1">
      <w:start w:val="1"/>
      <w:numFmt w:val="bullet"/>
      <w:lvlText w:val="•"/>
      <w:lvlJc w:val="left"/>
      <w:pPr>
        <w:tabs>
          <w:tab w:val="num" w:pos="4320"/>
        </w:tabs>
        <w:ind w:left="4320" w:hanging="360"/>
      </w:pPr>
      <w:rPr>
        <w:rFonts w:ascii="Arial" w:hAnsi="Arial" w:hint="default"/>
      </w:rPr>
    </w:lvl>
    <w:lvl w:ilvl="6" w:tplc="09344A1E" w:tentative="1">
      <w:start w:val="1"/>
      <w:numFmt w:val="bullet"/>
      <w:lvlText w:val="•"/>
      <w:lvlJc w:val="left"/>
      <w:pPr>
        <w:tabs>
          <w:tab w:val="num" w:pos="5040"/>
        </w:tabs>
        <w:ind w:left="5040" w:hanging="360"/>
      </w:pPr>
      <w:rPr>
        <w:rFonts w:ascii="Arial" w:hAnsi="Arial" w:hint="default"/>
      </w:rPr>
    </w:lvl>
    <w:lvl w:ilvl="7" w:tplc="EF60BC76" w:tentative="1">
      <w:start w:val="1"/>
      <w:numFmt w:val="bullet"/>
      <w:lvlText w:val="•"/>
      <w:lvlJc w:val="left"/>
      <w:pPr>
        <w:tabs>
          <w:tab w:val="num" w:pos="5760"/>
        </w:tabs>
        <w:ind w:left="5760" w:hanging="360"/>
      </w:pPr>
      <w:rPr>
        <w:rFonts w:ascii="Arial" w:hAnsi="Arial" w:hint="default"/>
      </w:rPr>
    </w:lvl>
    <w:lvl w:ilvl="8" w:tplc="B4C8DB3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7D10502"/>
    <w:multiLevelType w:val="hybridMultilevel"/>
    <w:tmpl w:val="ED80F69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383B62F3"/>
    <w:multiLevelType w:val="multilevel"/>
    <w:tmpl w:val="86865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EE2A5D"/>
    <w:multiLevelType w:val="hybridMultilevel"/>
    <w:tmpl w:val="AEE4071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4A7941A1"/>
    <w:multiLevelType w:val="hybridMultilevel"/>
    <w:tmpl w:val="1CBCA2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3">
      <w:start w:val="1"/>
      <w:numFmt w:val="bullet"/>
      <w:lvlText w:val="o"/>
      <w:lvlJc w:val="left"/>
      <w:pPr>
        <w:ind w:left="1440" w:hanging="360"/>
      </w:pPr>
      <w:rPr>
        <w:rFonts w:ascii="Courier New" w:hAnsi="Courier New" w:cs="Courier New" w:hint="default"/>
      </w:rPr>
    </w:lvl>
    <w:lvl w:ilvl="3" w:tplc="0809000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2" w15:restartNumberingAfterBreak="0">
    <w:nsid w:val="4BC337E8"/>
    <w:multiLevelType w:val="hybridMultilevel"/>
    <w:tmpl w:val="DB3AF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C50303"/>
    <w:multiLevelType w:val="hybridMultilevel"/>
    <w:tmpl w:val="8FDC7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9D25DF"/>
    <w:multiLevelType w:val="hybridMultilevel"/>
    <w:tmpl w:val="256CE8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C75430"/>
    <w:multiLevelType w:val="hybridMultilevel"/>
    <w:tmpl w:val="13F62B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E23E3C"/>
    <w:multiLevelType w:val="hybridMultilevel"/>
    <w:tmpl w:val="8998F9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0CF29B5"/>
    <w:multiLevelType w:val="hybridMultilevel"/>
    <w:tmpl w:val="972AB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A76AD"/>
    <w:multiLevelType w:val="hybridMultilevel"/>
    <w:tmpl w:val="C2887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AF322A"/>
    <w:multiLevelType w:val="hybridMultilevel"/>
    <w:tmpl w:val="455C2BC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D7B483F"/>
    <w:multiLevelType w:val="hybridMultilevel"/>
    <w:tmpl w:val="9474C5E4"/>
    <w:lvl w:ilvl="0" w:tplc="74E01DEA">
      <w:start w:val="1"/>
      <w:numFmt w:val="bullet"/>
      <w:lvlText w:val="•"/>
      <w:lvlJc w:val="left"/>
      <w:pPr>
        <w:tabs>
          <w:tab w:val="num" w:pos="720"/>
        </w:tabs>
        <w:ind w:left="720" w:hanging="360"/>
      </w:pPr>
      <w:rPr>
        <w:rFonts w:ascii="Arial" w:hAnsi="Arial" w:hint="default"/>
      </w:rPr>
    </w:lvl>
    <w:lvl w:ilvl="1" w:tplc="0F128580">
      <w:start w:val="3862"/>
      <w:numFmt w:val="bullet"/>
      <w:lvlText w:val="•"/>
      <w:lvlJc w:val="left"/>
      <w:pPr>
        <w:tabs>
          <w:tab w:val="num" w:pos="1440"/>
        </w:tabs>
        <w:ind w:left="1440" w:hanging="360"/>
      </w:pPr>
      <w:rPr>
        <w:rFonts w:ascii="Arial" w:hAnsi="Arial" w:hint="default"/>
      </w:rPr>
    </w:lvl>
    <w:lvl w:ilvl="2" w:tplc="1F149D5A" w:tentative="1">
      <w:start w:val="1"/>
      <w:numFmt w:val="bullet"/>
      <w:lvlText w:val="•"/>
      <w:lvlJc w:val="left"/>
      <w:pPr>
        <w:tabs>
          <w:tab w:val="num" w:pos="2160"/>
        </w:tabs>
        <w:ind w:left="2160" w:hanging="360"/>
      </w:pPr>
      <w:rPr>
        <w:rFonts w:ascii="Arial" w:hAnsi="Arial" w:hint="default"/>
      </w:rPr>
    </w:lvl>
    <w:lvl w:ilvl="3" w:tplc="24C0242E" w:tentative="1">
      <w:start w:val="1"/>
      <w:numFmt w:val="bullet"/>
      <w:lvlText w:val="•"/>
      <w:lvlJc w:val="left"/>
      <w:pPr>
        <w:tabs>
          <w:tab w:val="num" w:pos="2880"/>
        </w:tabs>
        <w:ind w:left="2880" w:hanging="360"/>
      </w:pPr>
      <w:rPr>
        <w:rFonts w:ascii="Arial" w:hAnsi="Arial" w:hint="default"/>
      </w:rPr>
    </w:lvl>
    <w:lvl w:ilvl="4" w:tplc="85D6F7FE" w:tentative="1">
      <w:start w:val="1"/>
      <w:numFmt w:val="bullet"/>
      <w:lvlText w:val="•"/>
      <w:lvlJc w:val="left"/>
      <w:pPr>
        <w:tabs>
          <w:tab w:val="num" w:pos="3600"/>
        </w:tabs>
        <w:ind w:left="3600" w:hanging="360"/>
      </w:pPr>
      <w:rPr>
        <w:rFonts w:ascii="Arial" w:hAnsi="Arial" w:hint="default"/>
      </w:rPr>
    </w:lvl>
    <w:lvl w:ilvl="5" w:tplc="69C059D8" w:tentative="1">
      <w:start w:val="1"/>
      <w:numFmt w:val="bullet"/>
      <w:lvlText w:val="•"/>
      <w:lvlJc w:val="left"/>
      <w:pPr>
        <w:tabs>
          <w:tab w:val="num" w:pos="4320"/>
        </w:tabs>
        <w:ind w:left="4320" w:hanging="360"/>
      </w:pPr>
      <w:rPr>
        <w:rFonts w:ascii="Arial" w:hAnsi="Arial" w:hint="default"/>
      </w:rPr>
    </w:lvl>
    <w:lvl w:ilvl="6" w:tplc="128265FC" w:tentative="1">
      <w:start w:val="1"/>
      <w:numFmt w:val="bullet"/>
      <w:lvlText w:val="•"/>
      <w:lvlJc w:val="left"/>
      <w:pPr>
        <w:tabs>
          <w:tab w:val="num" w:pos="5040"/>
        </w:tabs>
        <w:ind w:left="5040" w:hanging="360"/>
      </w:pPr>
      <w:rPr>
        <w:rFonts w:ascii="Arial" w:hAnsi="Arial" w:hint="default"/>
      </w:rPr>
    </w:lvl>
    <w:lvl w:ilvl="7" w:tplc="FC2CD466" w:tentative="1">
      <w:start w:val="1"/>
      <w:numFmt w:val="bullet"/>
      <w:lvlText w:val="•"/>
      <w:lvlJc w:val="left"/>
      <w:pPr>
        <w:tabs>
          <w:tab w:val="num" w:pos="5760"/>
        </w:tabs>
        <w:ind w:left="5760" w:hanging="360"/>
      </w:pPr>
      <w:rPr>
        <w:rFonts w:ascii="Arial" w:hAnsi="Arial" w:hint="default"/>
      </w:rPr>
    </w:lvl>
    <w:lvl w:ilvl="8" w:tplc="F4528E1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58551E7"/>
    <w:multiLevelType w:val="hybridMultilevel"/>
    <w:tmpl w:val="A5D68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15056D"/>
    <w:multiLevelType w:val="hybridMultilevel"/>
    <w:tmpl w:val="CBBED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673C61"/>
    <w:multiLevelType w:val="hybridMultilevel"/>
    <w:tmpl w:val="500E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7"/>
  </w:num>
  <w:num w:numId="4">
    <w:abstractNumId w:val="0"/>
  </w:num>
  <w:num w:numId="5">
    <w:abstractNumId w:val="2"/>
  </w:num>
  <w:num w:numId="6">
    <w:abstractNumId w:val="5"/>
  </w:num>
  <w:num w:numId="7">
    <w:abstractNumId w:val="20"/>
  </w:num>
  <w:num w:numId="8">
    <w:abstractNumId w:val="1"/>
  </w:num>
  <w:num w:numId="9">
    <w:abstractNumId w:val="19"/>
  </w:num>
  <w:num w:numId="10">
    <w:abstractNumId w:val="14"/>
  </w:num>
  <w:num w:numId="11">
    <w:abstractNumId w:val="3"/>
  </w:num>
  <w:num w:numId="12">
    <w:abstractNumId w:val="6"/>
  </w:num>
  <w:num w:numId="13">
    <w:abstractNumId w:val="4"/>
  </w:num>
  <w:num w:numId="14">
    <w:abstractNumId w:val="23"/>
  </w:num>
  <w:num w:numId="15">
    <w:abstractNumId w:val="21"/>
  </w:num>
  <w:num w:numId="16">
    <w:abstractNumId w:val="17"/>
  </w:num>
  <w:num w:numId="17">
    <w:abstractNumId w:val="9"/>
  </w:num>
  <w:num w:numId="18">
    <w:abstractNumId w:val="10"/>
  </w:num>
  <w:num w:numId="19">
    <w:abstractNumId w:val="16"/>
  </w:num>
  <w:num w:numId="20">
    <w:abstractNumId w:val="11"/>
  </w:num>
  <w:num w:numId="21">
    <w:abstractNumId w:val="22"/>
  </w:num>
  <w:num w:numId="22">
    <w:abstractNumId w:val="18"/>
  </w:num>
  <w:num w:numId="23">
    <w:abstractNumId w:val="8"/>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7E8"/>
    <w:rsid w:val="0001160C"/>
    <w:rsid w:val="00026E82"/>
    <w:rsid w:val="00085A12"/>
    <w:rsid w:val="00092240"/>
    <w:rsid w:val="000F2D89"/>
    <w:rsid w:val="001017A7"/>
    <w:rsid w:val="00121892"/>
    <w:rsid w:val="001753EC"/>
    <w:rsid w:val="00177F3D"/>
    <w:rsid w:val="0019443A"/>
    <w:rsid w:val="00194E41"/>
    <w:rsid w:val="001B61EB"/>
    <w:rsid w:val="001C1705"/>
    <w:rsid w:val="001D4525"/>
    <w:rsid w:val="001D481D"/>
    <w:rsid w:val="002A3C87"/>
    <w:rsid w:val="002A3DDB"/>
    <w:rsid w:val="002E1B31"/>
    <w:rsid w:val="0031380B"/>
    <w:rsid w:val="003234EC"/>
    <w:rsid w:val="0036568E"/>
    <w:rsid w:val="003A7201"/>
    <w:rsid w:val="003B35DA"/>
    <w:rsid w:val="003C2B59"/>
    <w:rsid w:val="003D2472"/>
    <w:rsid w:val="00406336"/>
    <w:rsid w:val="00410ECA"/>
    <w:rsid w:val="0042711F"/>
    <w:rsid w:val="004762F6"/>
    <w:rsid w:val="004C03EA"/>
    <w:rsid w:val="004D0DD8"/>
    <w:rsid w:val="004D0F73"/>
    <w:rsid w:val="005059FB"/>
    <w:rsid w:val="005143D5"/>
    <w:rsid w:val="00516C33"/>
    <w:rsid w:val="005226E7"/>
    <w:rsid w:val="00527134"/>
    <w:rsid w:val="005905C7"/>
    <w:rsid w:val="005A3AD2"/>
    <w:rsid w:val="005A433E"/>
    <w:rsid w:val="005B05D5"/>
    <w:rsid w:val="005B5565"/>
    <w:rsid w:val="005E72E9"/>
    <w:rsid w:val="005F0CB9"/>
    <w:rsid w:val="005F16C5"/>
    <w:rsid w:val="005F7EF8"/>
    <w:rsid w:val="00603B56"/>
    <w:rsid w:val="00620BBE"/>
    <w:rsid w:val="00622A8B"/>
    <w:rsid w:val="00647EFD"/>
    <w:rsid w:val="00657628"/>
    <w:rsid w:val="00673A57"/>
    <w:rsid w:val="00687F8B"/>
    <w:rsid w:val="006A0482"/>
    <w:rsid w:val="006B7699"/>
    <w:rsid w:val="006D0476"/>
    <w:rsid w:val="00723714"/>
    <w:rsid w:val="007359B5"/>
    <w:rsid w:val="00755654"/>
    <w:rsid w:val="007770C7"/>
    <w:rsid w:val="00781D29"/>
    <w:rsid w:val="007D3668"/>
    <w:rsid w:val="007D5DD7"/>
    <w:rsid w:val="007D792B"/>
    <w:rsid w:val="007E486F"/>
    <w:rsid w:val="007E5F44"/>
    <w:rsid w:val="007F620B"/>
    <w:rsid w:val="008147AC"/>
    <w:rsid w:val="00825621"/>
    <w:rsid w:val="008763D1"/>
    <w:rsid w:val="00881A9E"/>
    <w:rsid w:val="0088279F"/>
    <w:rsid w:val="00883275"/>
    <w:rsid w:val="008C2E29"/>
    <w:rsid w:val="00916319"/>
    <w:rsid w:val="00933704"/>
    <w:rsid w:val="00946767"/>
    <w:rsid w:val="00951543"/>
    <w:rsid w:val="0097327D"/>
    <w:rsid w:val="0099003F"/>
    <w:rsid w:val="009907DD"/>
    <w:rsid w:val="009A76D5"/>
    <w:rsid w:val="009A77E8"/>
    <w:rsid w:val="009B2168"/>
    <w:rsid w:val="009C3670"/>
    <w:rsid w:val="009F7CAF"/>
    <w:rsid w:val="00A777CB"/>
    <w:rsid w:val="00A912D4"/>
    <w:rsid w:val="00AC3004"/>
    <w:rsid w:val="00B31E30"/>
    <w:rsid w:val="00B63643"/>
    <w:rsid w:val="00B65F68"/>
    <w:rsid w:val="00BC13AB"/>
    <w:rsid w:val="00BC54F7"/>
    <w:rsid w:val="00BF5943"/>
    <w:rsid w:val="00C050DD"/>
    <w:rsid w:val="00C105E8"/>
    <w:rsid w:val="00C4469F"/>
    <w:rsid w:val="00C4713A"/>
    <w:rsid w:val="00C6344E"/>
    <w:rsid w:val="00C83F99"/>
    <w:rsid w:val="00C910F4"/>
    <w:rsid w:val="00C93312"/>
    <w:rsid w:val="00CB24A2"/>
    <w:rsid w:val="00CB2695"/>
    <w:rsid w:val="00CB56B5"/>
    <w:rsid w:val="00CB60C5"/>
    <w:rsid w:val="00CF17B2"/>
    <w:rsid w:val="00D055D4"/>
    <w:rsid w:val="00D07C1B"/>
    <w:rsid w:val="00D26D4A"/>
    <w:rsid w:val="00D3234D"/>
    <w:rsid w:val="00D95366"/>
    <w:rsid w:val="00DF0D4C"/>
    <w:rsid w:val="00E0732A"/>
    <w:rsid w:val="00E1603F"/>
    <w:rsid w:val="00E360DF"/>
    <w:rsid w:val="00E60EC4"/>
    <w:rsid w:val="00E7125B"/>
    <w:rsid w:val="00EA1A5D"/>
    <w:rsid w:val="00EA63CD"/>
    <w:rsid w:val="00EC3AEA"/>
    <w:rsid w:val="00ED5FE4"/>
    <w:rsid w:val="00EF6793"/>
    <w:rsid w:val="00F10FA5"/>
    <w:rsid w:val="00F17E96"/>
    <w:rsid w:val="00F54809"/>
    <w:rsid w:val="00F6678A"/>
    <w:rsid w:val="00F70A49"/>
    <w:rsid w:val="00FC2CA9"/>
    <w:rsid w:val="00FC3309"/>
    <w:rsid w:val="00FC77C7"/>
    <w:rsid w:val="00FD62DC"/>
    <w:rsid w:val="00FF5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9ACED5"/>
  <w15:chartTrackingRefBased/>
  <w15:docId w15:val="{F3C83492-6228-5B48-89AA-7BF70EDA5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77E8"/>
    <w:pPr>
      <w:tabs>
        <w:tab w:val="center" w:pos="4680"/>
        <w:tab w:val="right" w:pos="9360"/>
      </w:tabs>
    </w:pPr>
  </w:style>
  <w:style w:type="character" w:customStyle="1" w:styleId="HeaderChar">
    <w:name w:val="Header Char"/>
    <w:basedOn w:val="DefaultParagraphFont"/>
    <w:link w:val="Header"/>
    <w:uiPriority w:val="99"/>
    <w:rsid w:val="009A77E8"/>
  </w:style>
  <w:style w:type="paragraph" w:styleId="Footer">
    <w:name w:val="footer"/>
    <w:basedOn w:val="Normal"/>
    <w:link w:val="FooterChar"/>
    <w:uiPriority w:val="99"/>
    <w:unhideWhenUsed/>
    <w:rsid w:val="009A77E8"/>
    <w:pPr>
      <w:tabs>
        <w:tab w:val="center" w:pos="4680"/>
        <w:tab w:val="right" w:pos="9360"/>
      </w:tabs>
    </w:pPr>
  </w:style>
  <w:style w:type="character" w:customStyle="1" w:styleId="FooterChar">
    <w:name w:val="Footer Char"/>
    <w:basedOn w:val="DefaultParagraphFont"/>
    <w:link w:val="Footer"/>
    <w:uiPriority w:val="99"/>
    <w:rsid w:val="009A77E8"/>
  </w:style>
  <w:style w:type="paragraph" w:styleId="BalloonText">
    <w:name w:val="Balloon Text"/>
    <w:basedOn w:val="Normal"/>
    <w:link w:val="BalloonTextChar"/>
    <w:uiPriority w:val="99"/>
    <w:semiHidden/>
    <w:unhideWhenUsed/>
    <w:rsid w:val="009A77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A77E8"/>
    <w:rPr>
      <w:rFonts w:ascii="Times New Roman" w:hAnsi="Times New Roman" w:cs="Times New Roman"/>
      <w:sz w:val="18"/>
      <w:szCs w:val="18"/>
    </w:rPr>
  </w:style>
  <w:style w:type="paragraph" w:styleId="ListParagraph">
    <w:name w:val="List Paragraph"/>
    <w:basedOn w:val="Normal"/>
    <w:uiPriority w:val="34"/>
    <w:qFormat/>
    <w:rsid w:val="00EA1A5D"/>
    <w:pPr>
      <w:ind w:left="720"/>
      <w:contextualSpacing/>
    </w:pPr>
  </w:style>
  <w:style w:type="paragraph" w:styleId="NormalWeb">
    <w:name w:val="Normal (Web)"/>
    <w:basedOn w:val="Normal"/>
    <w:uiPriority w:val="99"/>
    <w:unhideWhenUsed/>
    <w:rsid w:val="009F7CA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9F7CAF"/>
    <w:rPr>
      <w:color w:val="0563C1" w:themeColor="hyperlink"/>
      <w:u w:val="single"/>
    </w:rPr>
  </w:style>
  <w:style w:type="character" w:customStyle="1" w:styleId="UnresolvedMention1">
    <w:name w:val="Unresolved Mention1"/>
    <w:basedOn w:val="DefaultParagraphFont"/>
    <w:uiPriority w:val="99"/>
    <w:semiHidden/>
    <w:unhideWhenUsed/>
    <w:rsid w:val="009F7CAF"/>
    <w:rPr>
      <w:color w:val="605E5C"/>
      <w:shd w:val="clear" w:color="auto" w:fill="E1DFDD"/>
    </w:rPr>
  </w:style>
  <w:style w:type="paragraph" w:styleId="Caption">
    <w:name w:val="caption"/>
    <w:basedOn w:val="Normal"/>
    <w:next w:val="Normal"/>
    <w:uiPriority w:val="35"/>
    <w:semiHidden/>
    <w:unhideWhenUsed/>
    <w:qFormat/>
    <w:rsid w:val="006A0482"/>
    <w:pPr>
      <w:spacing w:after="200"/>
    </w:pPr>
    <w:rPr>
      <w:i/>
      <w:iCs/>
      <w:color w:val="44546A" w:themeColor="text2"/>
      <w:sz w:val="18"/>
      <w:szCs w:val="18"/>
    </w:rPr>
  </w:style>
  <w:style w:type="character" w:customStyle="1" w:styleId="qlinkcontainer">
    <w:name w:val="qlink_container"/>
    <w:basedOn w:val="DefaultParagraphFont"/>
    <w:rsid w:val="00603B56"/>
  </w:style>
  <w:style w:type="character" w:styleId="FollowedHyperlink">
    <w:name w:val="FollowedHyperlink"/>
    <w:basedOn w:val="DefaultParagraphFont"/>
    <w:uiPriority w:val="99"/>
    <w:semiHidden/>
    <w:unhideWhenUsed/>
    <w:rsid w:val="00620B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574054">
      <w:bodyDiv w:val="1"/>
      <w:marLeft w:val="0"/>
      <w:marRight w:val="0"/>
      <w:marTop w:val="0"/>
      <w:marBottom w:val="0"/>
      <w:divBdr>
        <w:top w:val="none" w:sz="0" w:space="0" w:color="auto"/>
        <w:left w:val="none" w:sz="0" w:space="0" w:color="auto"/>
        <w:bottom w:val="none" w:sz="0" w:space="0" w:color="auto"/>
        <w:right w:val="none" w:sz="0" w:space="0" w:color="auto"/>
      </w:divBdr>
    </w:div>
    <w:div w:id="945963721">
      <w:bodyDiv w:val="1"/>
      <w:marLeft w:val="0"/>
      <w:marRight w:val="0"/>
      <w:marTop w:val="0"/>
      <w:marBottom w:val="0"/>
      <w:divBdr>
        <w:top w:val="none" w:sz="0" w:space="0" w:color="auto"/>
        <w:left w:val="none" w:sz="0" w:space="0" w:color="auto"/>
        <w:bottom w:val="none" w:sz="0" w:space="0" w:color="auto"/>
        <w:right w:val="none" w:sz="0" w:space="0" w:color="auto"/>
      </w:divBdr>
      <w:divsChild>
        <w:div w:id="451629794">
          <w:marLeft w:val="1166"/>
          <w:marRight w:val="0"/>
          <w:marTop w:val="0"/>
          <w:marBottom w:val="0"/>
          <w:divBdr>
            <w:top w:val="none" w:sz="0" w:space="0" w:color="auto"/>
            <w:left w:val="none" w:sz="0" w:space="0" w:color="auto"/>
            <w:bottom w:val="none" w:sz="0" w:space="0" w:color="auto"/>
            <w:right w:val="none" w:sz="0" w:space="0" w:color="auto"/>
          </w:divBdr>
        </w:div>
      </w:divsChild>
    </w:div>
    <w:div w:id="968785121">
      <w:bodyDiv w:val="1"/>
      <w:marLeft w:val="0"/>
      <w:marRight w:val="0"/>
      <w:marTop w:val="0"/>
      <w:marBottom w:val="0"/>
      <w:divBdr>
        <w:top w:val="none" w:sz="0" w:space="0" w:color="auto"/>
        <w:left w:val="none" w:sz="0" w:space="0" w:color="auto"/>
        <w:bottom w:val="none" w:sz="0" w:space="0" w:color="auto"/>
        <w:right w:val="none" w:sz="0" w:space="0" w:color="auto"/>
      </w:divBdr>
    </w:div>
    <w:div w:id="977606692">
      <w:bodyDiv w:val="1"/>
      <w:marLeft w:val="0"/>
      <w:marRight w:val="0"/>
      <w:marTop w:val="0"/>
      <w:marBottom w:val="0"/>
      <w:divBdr>
        <w:top w:val="none" w:sz="0" w:space="0" w:color="auto"/>
        <w:left w:val="none" w:sz="0" w:space="0" w:color="auto"/>
        <w:bottom w:val="none" w:sz="0" w:space="0" w:color="auto"/>
        <w:right w:val="none" w:sz="0" w:space="0" w:color="auto"/>
      </w:divBdr>
    </w:div>
    <w:div w:id="982654919">
      <w:bodyDiv w:val="1"/>
      <w:marLeft w:val="0"/>
      <w:marRight w:val="0"/>
      <w:marTop w:val="0"/>
      <w:marBottom w:val="0"/>
      <w:divBdr>
        <w:top w:val="none" w:sz="0" w:space="0" w:color="auto"/>
        <w:left w:val="none" w:sz="0" w:space="0" w:color="auto"/>
        <w:bottom w:val="none" w:sz="0" w:space="0" w:color="auto"/>
        <w:right w:val="none" w:sz="0" w:space="0" w:color="auto"/>
      </w:divBdr>
    </w:div>
    <w:div w:id="1167479554">
      <w:bodyDiv w:val="1"/>
      <w:marLeft w:val="0"/>
      <w:marRight w:val="0"/>
      <w:marTop w:val="0"/>
      <w:marBottom w:val="0"/>
      <w:divBdr>
        <w:top w:val="none" w:sz="0" w:space="0" w:color="auto"/>
        <w:left w:val="none" w:sz="0" w:space="0" w:color="auto"/>
        <w:bottom w:val="none" w:sz="0" w:space="0" w:color="auto"/>
        <w:right w:val="none" w:sz="0" w:space="0" w:color="auto"/>
      </w:divBdr>
      <w:divsChild>
        <w:div w:id="635917269">
          <w:marLeft w:val="446"/>
          <w:marRight w:val="0"/>
          <w:marTop w:val="0"/>
          <w:marBottom w:val="0"/>
          <w:divBdr>
            <w:top w:val="none" w:sz="0" w:space="0" w:color="auto"/>
            <w:left w:val="none" w:sz="0" w:space="0" w:color="auto"/>
            <w:bottom w:val="none" w:sz="0" w:space="0" w:color="auto"/>
            <w:right w:val="none" w:sz="0" w:space="0" w:color="auto"/>
          </w:divBdr>
        </w:div>
      </w:divsChild>
    </w:div>
    <w:div w:id="1256210763">
      <w:bodyDiv w:val="1"/>
      <w:marLeft w:val="0"/>
      <w:marRight w:val="0"/>
      <w:marTop w:val="0"/>
      <w:marBottom w:val="0"/>
      <w:divBdr>
        <w:top w:val="none" w:sz="0" w:space="0" w:color="auto"/>
        <w:left w:val="none" w:sz="0" w:space="0" w:color="auto"/>
        <w:bottom w:val="none" w:sz="0" w:space="0" w:color="auto"/>
        <w:right w:val="none" w:sz="0" w:space="0" w:color="auto"/>
      </w:divBdr>
      <w:divsChild>
        <w:div w:id="1435594747">
          <w:marLeft w:val="446"/>
          <w:marRight w:val="0"/>
          <w:marTop w:val="0"/>
          <w:marBottom w:val="0"/>
          <w:divBdr>
            <w:top w:val="none" w:sz="0" w:space="0" w:color="auto"/>
            <w:left w:val="none" w:sz="0" w:space="0" w:color="auto"/>
            <w:bottom w:val="none" w:sz="0" w:space="0" w:color="auto"/>
            <w:right w:val="none" w:sz="0" w:space="0" w:color="auto"/>
          </w:divBdr>
        </w:div>
        <w:div w:id="192764946">
          <w:marLeft w:val="1166"/>
          <w:marRight w:val="0"/>
          <w:marTop w:val="0"/>
          <w:marBottom w:val="0"/>
          <w:divBdr>
            <w:top w:val="none" w:sz="0" w:space="0" w:color="auto"/>
            <w:left w:val="none" w:sz="0" w:space="0" w:color="auto"/>
            <w:bottom w:val="none" w:sz="0" w:space="0" w:color="auto"/>
            <w:right w:val="none" w:sz="0" w:space="0" w:color="auto"/>
          </w:divBdr>
        </w:div>
      </w:divsChild>
    </w:div>
    <w:div w:id="1434672505">
      <w:bodyDiv w:val="1"/>
      <w:marLeft w:val="0"/>
      <w:marRight w:val="0"/>
      <w:marTop w:val="0"/>
      <w:marBottom w:val="0"/>
      <w:divBdr>
        <w:top w:val="none" w:sz="0" w:space="0" w:color="auto"/>
        <w:left w:val="none" w:sz="0" w:space="0" w:color="auto"/>
        <w:bottom w:val="none" w:sz="0" w:space="0" w:color="auto"/>
        <w:right w:val="none" w:sz="0" w:space="0" w:color="auto"/>
      </w:divBdr>
      <w:divsChild>
        <w:div w:id="1375037269">
          <w:marLeft w:val="446"/>
          <w:marRight w:val="0"/>
          <w:marTop w:val="0"/>
          <w:marBottom w:val="0"/>
          <w:divBdr>
            <w:top w:val="none" w:sz="0" w:space="0" w:color="auto"/>
            <w:left w:val="none" w:sz="0" w:space="0" w:color="auto"/>
            <w:bottom w:val="none" w:sz="0" w:space="0" w:color="auto"/>
            <w:right w:val="none" w:sz="0" w:space="0" w:color="auto"/>
          </w:divBdr>
        </w:div>
      </w:divsChild>
    </w:div>
    <w:div w:id="1506239319">
      <w:bodyDiv w:val="1"/>
      <w:marLeft w:val="0"/>
      <w:marRight w:val="0"/>
      <w:marTop w:val="0"/>
      <w:marBottom w:val="0"/>
      <w:divBdr>
        <w:top w:val="none" w:sz="0" w:space="0" w:color="auto"/>
        <w:left w:val="none" w:sz="0" w:space="0" w:color="auto"/>
        <w:bottom w:val="none" w:sz="0" w:space="0" w:color="auto"/>
        <w:right w:val="none" w:sz="0" w:space="0" w:color="auto"/>
      </w:divBdr>
    </w:div>
    <w:div w:id="1775787780">
      <w:bodyDiv w:val="1"/>
      <w:marLeft w:val="0"/>
      <w:marRight w:val="0"/>
      <w:marTop w:val="0"/>
      <w:marBottom w:val="0"/>
      <w:divBdr>
        <w:top w:val="none" w:sz="0" w:space="0" w:color="auto"/>
        <w:left w:val="none" w:sz="0" w:space="0" w:color="auto"/>
        <w:bottom w:val="none" w:sz="0" w:space="0" w:color="auto"/>
        <w:right w:val="none" w:sz="0" w:space="0" w:color="auto"/>
      </w:divBdr>
    </w:div>
    <w:div w:id="1782456761">
      <w:bodyDiv w:val="1"/>
      <w:marLeft w:val="0"/>
      <w:marRight w:val="0"/>
      <w:marTop w:val="0"/>
      <w:marBottom w:val="0"/>
      <w:divBdr>
        <w:top w:val="none" w:sz="0" w:space="0" w:color="auto"/>
        <w:left w:val="none" w:sz="0" w:space="0" w:color="auto"/>
        <w:bottom w:val="none" w:sz="0" w:space="0" w:color="auto"/>
        <w:right w:val="none" w:sz="0" w:space="0" w:color="auto"/>
      </w:divBdr>
      <w:divsChild>
        <w:div w:id="1770852825">
          <w:marLeft w:val="547"/>
          <w:marRight w:val="0"/>
          <w:marTop w:val="0"/>
          <w:marBottom w:val="0"/>
          <w:divBdr>
            <w:top w:val="none" w:sz="0" w:space="0" w:color="auto"/>
            <w:left w:val="none" w:sz="0" w:space="0" w:color="auto"/>
            <w:bottom w:val="none" w:sz="0" w:space="0" w:color="auto"/>
            <w:right w:val="none" w:sz="0" w:space="0" w:color="auto"/>
          </w:divBdr>
        </w:div>
        <w:div w:id="558828313">
          <w:marLeft w:val="547"/>
          <w:marRight w:val="0"/>
          <w:marTop w:val="0"/>
          <w:marBottom w:val="0"/>
          <w:divBdr>
            <w:top w:val="none" w:sz="0" w:space="0" w:color="auto"/>
            <w:left w:val="none" w:sz="0" w:space="0" w:color="auto"/>
            <w:bottom w:val="none" w:sz="0" w:space="0" w:color="auto"/>
            <w:right w:val="none" w:sz="0" w:space="0" w:color="auto"/>
          </w:divBdr>
        </w:div>
        <w:div w:id="1499076746">
          <w:marLeft w:val="547"/>
          <w:marRight w:val="0"/>
          <w:marTop w:val="0"/>
          <w:marBottom w:val="0"/>
          <w:divBdr>
            <w:top w:val="none" w:sz="0" w:space="0" w:color="auto"/>
            <w:left w:val="none" w:sz="0" w:space="0" w:color="auto"/>
            <w:bottom w:val="none" w:sz="0" w:space="0" w:color="auto"/>
            <w:right w:val="none" w:sz="0" w:space="0" w:color="auto"/>
          </w:divBdr>
        </w:div>
        <w:div w:id="625310668">
          <w:marLeft w:val="547"/>
          <w:marRight w:val="0"/>
          <w:marTop w:val="0"/>
          <w:marBottom w:val="0"/>
          <w:divBdr>
            <w:top w:val="none" w:sz="0" w:space="0" w:color="auto"/>
            <w:left w:val="none" w:sz="0" w:space="0" w:color="auto"/>
            <w:bottom w:val="none" w:sz="0" w:space="0" w:color="auto"/>
            <w:right w:val="none" w:sz="0" w:space="0" w:color="auto"/>
          </w:divBdr>
        </w:div>
      </w:divsChild>
    </w:div>
    <w:div w:id="1809350396">
      <w:bodyDiv w:val="1"/>
      <w:marLeft w:val="0"/>
      <w:marRight w:val="0"/>
      <w:marTop w:val="0"/>
      <w:marBottom w:val="0"/>
      <w:divBdr>
        <w:top w:val="none" w:sz="0" w:space="0" w:color="auto"/>
        <w:left w:val="none" w:sz="0" w:space="0" w:color="auto"/>
        <w:bottom w:val="none" w:sz="0" w:space="0" w:color="auto"/>
        <w:right w:val="none" w:sz="0" w:space="0" w:color="auto"/>
      </w:divBdr>
    </w:div>
    <w:div w:id="1871452751">
      <w:bodyDiv w:val="1"/>
      <w:marLeft w:val="0"/>
      <w:marRight w:val="0"/>
      <w:marTop w:val="0"/>
      <w:marBottom w:val="0"/>
      <w:divBdr>
        <w:top w:val="none" w:sz="0" w:space="0" w:color="auto"/>
        <w:left w:val="none" w:sz="0" w:space="0" w:color="auto"/>
        <w:bottom w:val="none" w:sz="0" w:space="0" w:color="auto"/>
        <w:right w:val="none" w:sz="0" w:space="0" w:color="auto"/>
      </w:divBdr>
    </w:div>
    <w:div w:id="1878664752">
      <w:bodyDiv w:val="1"/>
      <w:marLeft w:val="0"/>
      <w:marRight w:val="0"/>
      <w:marTop w:val="0"/>
      <w:marBottom w:val="0"/>
      <w:divBdr>
        <w:top w:val="none" w:sz="0" w:space="0" w:color="auto"/>
        <w:left w:val="none" w:sz="0" w:space="0" w:color="auto"/>
        <w:bottom w:val="none" w:sz="0" w:space="0" w:color="auto"/>
        <w:right w:val="none" w:sz="0" w:space="0" w:color="auto"/>
      </w:divBdr>
    </w:div>
    <w:div w:id="193045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whyfarmingmatters.co.uk/classroom-posters" TargetMode="External"/><Relationship Id="rId26" Type="http://schemas.openxmlformats.org/officeDocument/2006/relationships/hyperlink" Target="https://leafuk.org/education/leaf-education"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countrysideclassroom.org.uk/" TargetMode="External"/><Relationship Id="rId34" Type="http://schemas.openxmlformats.org/officeDocument/2006/relationships/hyperlink" Target="http://www.whyfarmingmatters.co.uk/classroom-poster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foodafactoflife.org.uk" TargetMode="External"/><Relationship Id="rId33" Type="http://schemas.openxmlformats.org/officeDocument/2006/relationships/hyperlink" Target="mailto:education@leafuk.or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leafuk.org/education/leaf-education" TargetMode="External"/><Relationship Id="rId29" Type="http://schemas.openxmlformats.org/officeDocument/2006/relationships/hyperlink" Target="https://leafuk.org/farmertime/hom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whyfarmingmatters.co.uk/classroom-posters" TargetMode="External"/><Relationship Id="rId32" Type="http://schemas.openxmlformats.org/officeDocument/2006/relationships/hyperlink" Target="http://www.countrysideclassroom.org.uk/storage/resource/downloads/546f55e4-1770-47fb-bf5c-fd75f7c5f4fe/original/migrant-workers-2018.pdf" TargetMode="External"/><Relationship Id="rId37" Type="http://schemas.openxmlformats.org/officeDocument/2006/relationships/hyperlink" Target="mailto:education@leafuk.org"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leafuk.org/farmertime/home" TargetMode="External"/><Relationship Id="rId28" Type="http://schemas.openxmlformats.org/officeDocument/2006/relationships/hyperlink" Target="http://www.whyfarmingmatters.co.uk/" TargetMode="External"/><Relationship Id="rId36" Type="http://schemas.openxmlformats.org/officeDocument/2006/relationships/hyperlink" Target="http://www.countrysideclassroom.org.uk/storage/resource/downloads/546f55e4-1770-47fb-bf5c-fd75f7c5f4fe/original/migrant-workers-2018.pdf" TargetMode="External"/><Relationship Id="rId10" Type="http://schemas.openxmlformats.org/officeDocument/2006/relationships/endnotes" Target="endnotes.xml"/><Relationship Id="rId19" Type="http://schemas.openxmlformats.org/officeDocument/2006/relationships/hyperlink" Target="http://www.foodafactoflife.org.uk" TargetMode="External"/><Relationship Id="rId31" Type="http://schemas.openxmlformats.org/officeDocument/2006/relationships/hyperlink" Target="http://www.thegrocer.co.uk/fruit-and-veg/three-quarters-of-fruit-and-veg-eaten-in-uk-is-imported/548771.articl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whyfarmingmatters.co.uk/" TargetMode="External"/><Relationship Id="rId27" Type="http://schemas.openxmlformats.org/officeDocument/2006/relationships/hyperlink" Target="http://www.countrysideclassroom.org.uk/" TargetMode="External"/><Relationship Id="rId30" Type="http://schemas.openxmlformats.org/officeDocument/2006/relationships/hyperlink" Target="http://www.whyfarmingmatters.co.uk/classroom-posters" TargetMode="External"/><Relationship Id="rId35" Type="http://schemas.openxmlformats.org/officeDocument/2006/relationships/hyperlink" Target="http://www.thegrocer.co.uk/fruit-and-veg/three-quarters-of-fruit-and-veg-eaten-in-uk-is-imported/548771.artic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AFC465E5E477499B3BF8745097F677" ma:contentTypeVersion="10" ma:contentTypeDescription="Create a new document." ma:contentTypeScope="" ma:versionID="f70dbbbdd7f19f2b305a8a3851e3d318">
  <xsd:schema xmlns:xsd="http://www.w3.org/2001/XMLSchema" xmlns:xs="http://www.w3.org/2001/XMLSchema" xmlns:p="http://schemas.microsoft.com/office/2006/metadata/properties" xmlns:ns2="ba453524-276d-4809-9b28-4112df03f3b3" targetNamespace="http://schemas.microsoft.com/office/2006/metadata/properties" ma:root="true" ma:fieldsID="3981d8a56dfb032218d7a3818833e78d" ns2:_="">
    <xsd:import namespace="ba453524-276d-4809-9b28-4112df03f3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453524-276d-4809-9b28-4112df03f3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194FE-2AAE-46D1-A766-EB3DA5E433CD}">
  <ds:schemaRefs>
    <ds:schemaRef ds:uri="http://schemas.microsoft.com/sharepoint/v3/contenttype/forms"/>
  </ds:schemaRefs>
</ds:datastoreItem>
</file>

<file path=customXml/itemProps2.xml><?xml version="1.0" encoding="utf-8"?>
<ds:datastoreItem xmlns:ds="http://schemas.openxmlformats.org/officeDocument/2006/customXml" ds:itemID="{F2F3EC5C-2193-4A74-97C4-9C00B122F46F}">
  <ds:schemaRefs>
    <ds:schemaRef ds:uri="http://purl.org/dc/dcmitype/"/>
    <ds:schemaRef ds:uri="http://schemas.microsoft.com/office/infopath/2007/PartnerControls"/>
    <ds:schemaRef ds:uri="http://schemas.microsoft.com/office/2006/documentManagement/types"/>
    <ds:schemaRef ds:uri="ba453524-276d-4809-9b28-4112df03f3b3"/>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AF70928B-C1AD-4287-8592-75AEDD1F1C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453524-276d-4809-9b28-4112df03f3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B90D6C-5D82-4127-A385-1F284FDF6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Bull</dc:creator>
  <cp:keywords/>
  <dc:description/>
  <cp:lastModifiedBy>Elizabeth Lake</cp:lastModifiedBy>
  <cp:revision>2</cp:revision>
  <dcterms:created xsi:type="dcterms:W3CDTF">2021-02-13T16:15:00Z</dcterms:created>
  <dcterms:modified xsi:type="dcterms:W3CDTF">2021-02-13T16:15:00Z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0x01010042AFC465E5E477499B3BF8745097F677</vt:lpwstr>
  </property>
</Properties>
</file>